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06443" w14:textId="77777777" w:rsidR="00E564FC" w:rsidRDefault="00E564FC">
      <w:pPr>
        <w:pStyle w:val="Tekstpodstawowy"/>
        <w:spacing w:before="109"/>
        <w:ind w:left="0"/>
        <w:jc w:val="left"/>
      </w:pPr>
    </w:p>
    <w:p w14:paraId="3FC58A07" w14:textId="77777777" w:rsidR="00E564FC" w:rsidRDefault="00E564FC">
      <w:pPr>
        <w:pStyle w:val="Tekstpodstawowy"/>
        <w:spacing w:before="26"/>
        <w:ind w:left="0"/>
        <w:jc w:val="left"/>
        <w:rPr>
          <w:b/>
          <w:i/>
        </w:rPr>
      </w:pPr>
    </w:p>
    <w:p w14:paraId="184CF521" w14:textId="578D67BA" w:rsidR="00E564FC" w:rsidRDefault="00B146C1">
      <w:pPr>
        <w:spacing w:before="1" w:line="253" w:lineRule="exact"/>
        <w:ind w:left="11"/>
        <w:jc w:val="center"/>
        <w:rPr>
          <w:b/>
          <w:spacing w:val="-2"/>
        </w:rPr>
      </w:pPr>
      <w:r>
        <w:rPr>
          <w:b/>
          <w:spacing w:val="-8"/>
        </w:rPr>
        <w:t>UMOWA</w:t>
      </w:r>
      <w:r>
        <w:rPr>
          <w:b/>
          <w:spacing w:val="-5"/>
        </w:rPr>
        <w:t xml:space="preserve"> </w:t>
      </w:r>
      <w:r>
        <w:rPr>
          <w:b/>
          <w:spacing w:val="-2"/>
        </w:rPr>
        <w:t>nr…/202</w:t>
      </w:r>
      <w:r w:rsidR="00604393">
        <w:rPr>
          <w:b/>
          <w:spacing w:val="-2"/>
        </w:rPr>
        <w:t>6</w:t>
      </w:r>
    </w:p>
    <w:p w14:paraId="29A05314" w14:textId="77777777" w:rsidR="00E96EB4" w:rsidRDefault="00E96EB4">
      <w:pPr>
        <w:spacing w:before="1" w:line="253" w:lineRule="exact"/>
        <w:ind w:left="11"/>
        <w:jc w:val="center"/>
        <w:rPr>
          <w:b/>
        </w:rPr>
      </w:pPr>
    </w:p>
    <w:p w14:paraId="5B64AA82" w14:textId="04797343" w:rsidR="00E564FC" w:rsidRDefault="00B146C1">
      <w:pPr>
        <w:spacing w:line="276" w:lineRule="exact"/>
        <w:ind w:left="143"/>
        <w:jc w:val="both"/>
        <w:rPr>
          <w:sz w:val="24"/>
        </w:rPr>
      </w:pPr>
      <w:r>
        <w:rPr>
          <w:sz w:val="24"/>
        </w:rPr>
        <w:t>zawarta</w:t>
      </w:r>
      <w:r>
        <w:rPr>
          <w:spacing w:val="-8"/>
          <w:sz w:val="24"/>
        </w:rPr>
        <w:t xml:space="preserve"> </w:t>
      </w:r>
      <w:r>
        <w:rPr>
          <w:sz w:val="24"/>
        </w:rPr>
        <w:t>w</w:t>
      </w:r>
      <w:r>
        <w:rPr>
          <w:spacing w:val="-3"/>
          <w:sz w:val="24"/>
        </w:rPr>
        <w:t xml:space="preserve"> </w:t>
      </w:r>
      <w:r>
        <w:rPr>
          <w:sz w:val="24"/>
        </w:rPr>
        <w:t>dniu…</w:t>
      </w:r>
      <w:r>
        <w:rPr>
          <w:spacing w:val="72"/>
          <w:w w:val="150"/>
          <w:sz w:val="24"/>
        </w:rPr>
        <w:t xml:space="preserve">   </w:t>
      </w:r>
      <w:r>
        <w:rPr>
          <w:sz w:val="24"/>
        </w:rPr>
        <w:t>202</w:t>
      </w:r>
      <w:r w:rsidR="00604393">
        <w:rPr>
          <w:sz w:val="24"/>
        </w:rPr>
        <w:t>6</w:t>
      </w:r>
      <w:r>
        <w:rPr>
          <w:sz w:val="24"/>
        </w:rPr>
        <w:t>r.</w:t>
      </w:r>
      <w:r>
        <w:rPr>
          <w:spacing w:val="-13"/>
          <w:sz w:val="24"/>
        </w:rPr>
        <w:t xml:space="preserve"> </w:t>
      </w:r>
      <w:r>
        <w:rPr>
          <w:spacing w:val="-2"/>
          <w:sz w:val="24"/>
        </w:rPr>
        <w:t>pomiędzy:</w:t>
      </w:r>
    </w:p>
    <w:p w14:paraId="3FEE2DEB" w14:textId="77777777" w:rsidR="00E564FC" w:rsidRDefault="00E564FC">
      <w:pPr>
        <w:pStyle w:val="Tekstpodstawowy"/>
        <w:spacing w:before="7"/>
        <w:ind w:left="0"/>
        <w:jc w:val="left"/>
        <w:rPr>
          <w:sz w:val="24"/>
        </w:rPr>
      </w:pPr>
    </w:p>
    <w:p w14:paraId="2F647168" w14:textId="77777777" w:rsidR="00E564FC" w:rsidRDefault="00B146C1">
      <w:pPr>
        <w:spacing w:line="252" w:lineRule="auto"/>
        <w:ind w:left="143" w:right="130"/>
        <w:jc w:val="both"/>
        <w:rPr>
          <w:sz w:val="24"/>
        </w:rPr>
      </w:pPr>
      <w:r>
        <w:rPr>
          <w:b/>
          <w:sz w:val="24"/>
        </w:rPr>
        <w:t>Skarbem Państwa - Zespołem Szkół Centrum Kształcenia Rolniczego im. Władysława Grabskiego w Sędziejowicach, 98-160 Sędziejowice, Sędziejowice Kolonia 10, Regon 000095615, NIP: 831 – 14 – 40 – 538</w:t>
      </w:r>
      <w:r>
        <w:rPr>
          <w:sz w:val="24"/>
        </w:rPr>
        <w:t>,</w:t>
      </w:r>
      <w:r>
        <w:rPr>
          <w:spacing w:val="35"/>
          <w:sz w:val="24"/>
        </w:rPr>
        <w:t xml:space="preserve"> </w:t>
      </w:r>
      <w:r>
        <w:rPr>
          <w:sz w:val="24"/>
        </w:rPr>
        <w:t>reprezentowanym przez Dyrektora ZSCKR Tomasza Tokarczyka,</w:t>
      </w:r>
      <w:r>
        <w:rPr>
          <w:spacing w:val="76"/>
          <w:sz w:val="24"/>
        </w:rPr>
        <w:t xml:space="preserve"> </w:t>
      </w:r>
      <w:r>
        <w:rPr>
          <w:sz w:val="24"/>
        </w:rPr>
        <w:t>przy</w:t>
      </w:r>
      <w:r>
        <w:rPr>
          <w:spacing w:val="74"/>
          <w:sz w:val="24"/>
        </w:rPr>
        <w:t xml:space="preserve"> </w:t>
      </w:r>
      <w:r>
        <w:rPr>
          <w:sz w:val="24"/>
        </w:rPr>
        <w:t>kontrasygnacie</w:t>
      </w:r>
      <w:r>
        <w:rPr>
          <w:spacing w:val="75"/>
          <w:sz w:val="24"/>
        </w:rPr>
        <w:t xml:space="preserve"> </w:t>
      </w:r>
      <w:r>
        <w:rPr>
          <w:sz w:val="24"/>
        </w:rPr>
        <w:t>Głównego</w:t>
      </w:r>
      <w:r>
        <w:rPr>
          <w:spacing w:val="76"/>
          <w:sz w:val="24"/>
        </w:rPr>
        <w:t xml:space="preserve"> </w:t>
      </w:r>
      <w:r>
        <w:rPr>
          <w:sz w:val="24"/>
        </w:rPr>
        <w:t>Księgowego</w:t>
      </w:r>
      <w:r>
        <w:rPr>
          <w:spacing w:val="40"/>
          <w:sz w:val="24"/>
        </w:rPr>
        <w:t xml:space="preserve"> </w:t>
      </w:r>
      <w:r>
        <w:rPr>
          <w:sz w:val="24"/>
        </w:rPr>
        <w:t>Anety</w:t>
      </w:r>
      <w:r>
        <w:rPr>
          <w:spacing w:val="74"/>
          <w:sz w:val="24"/>
        </w:rPr>
        <w:t xml:space="preserve"> </w:t>
      </w:r>
      <w:r>
        <w:rPr>
          <w:sz w:val="24"/>
        </w:rPr>
        <w:t>Derbich,</w:t>
      </w:r>
      <w:r>
        <w:rPr>
          <w:spacing w:val="74"/>
          <w:sz w:val="24"/>
        </w:rPr>
        <w:t xml:space="preserve"> </w:t>
      </w:r>
      <w:r>
        <w:rPr>
          <w:sz w:val="24"/>
        </w:rPr>
        <w:t>zwanym</w:t>
      </w:r>
      <w:r>
        <w:rPr>
          <w:spacing w:val="74"/>
          <w:sz w:val="24"/>
        </w:rPr>
        <w:t xml:space="preserve"> </w:t>
      </w:r>
      <w:r>
        <w:rPr>
          <w:sz w:val="24"/>
        </w:rPr>
        <w:t>dalej w treści umowy „</w:t>
      </w:r>
      <w:r>
        <w:rPr>
          <w:b/>
          <w:sz w:val="24"/>
        </w:rPr>
        <w:t>Zamawiającym</w:t>
      </w:r>
      <w:r>
        <w:rPr>
          <w:sz w:val="24"/>
        </w:rPr>
        <w:t>”,</w:t>
      </w:r>
    </w:p>
    <w:p w14:paraId="3B5F5EE0" w14:textId="77777777" w:rsidR="00E564FC" w:rsidRDefault="00E564FC">
      <w:pPr>
        <w:pStyle w:val="Tekstpodstawowy"/>
        <w:spacing w:before="3"/>
        <w:ind w:left="0"/>
        <w:jc w:val="left"/>
        <w:rPr>
          <w:sz w:val="24"/>
        </w:rPr>
      </w:pPr>
    </w:p>
    <w:p w14:paraId="54C784C6" w14:textId="77777777" w:rsidR="00E564FC" w:rsidRDefault="00B146C1">
      <w:pPr>
        <w:ind w:left="143"/>
        <w:rPr>
          <w:sz w:val="24"/>
        </w:rPr>
      </w:pPr>
      <w:r>
        <w:rPr>
          <w:spacing w:val="-5"/>
          <w:sz w:val="24"/>
        </w:rPr>
        <w:t>a:</w:t>
      </w:r>
    </w:p>
    <w:p w14:paraId="053D9220" w14:textId="77777777" w:rsidR="00E564FC" w:rsidRDefault="00E564FC">
      <w:pPr>
        <w:pStyle w:val="Tekstpodstawowy"/>
        <w:spacing w:before="19"/>
        <w:ind w:left="0"/>
        <w:jc w:val="left"/>
        <w:rPr>
          <w:sz w:val="24"/>
        </w:rPr>
      </w:pPr>
    </w:p>
    <w:p w14:paraId="261B8236" w14:textId="77777777" w:rsidR="00E564FC" w:rsidRDefault="00B146C1">
      <w:pPr>
        <w:ind w:left="143"/>
        <w:rPr>
          <w:i/>
          <w:sz w:val="24"/>
        </w:rPr>
      </w:pPr>
      <w:r>
        <w:rPr>
          <w:i/>
          <w:sz w:val="24"/>
        </w:rPr>
        <w:t>gdy</w:t>
      </w:r>
      <w:r>
        <w:rPr>
          <w:i/>
          <w:spacing w:val="-13"/>
          <w:sz w:val="24"/>
        </w:rPr>
        <w:t xml:space="preserve"> </w:t>
      </w:r>
      <w:r>
        <w:rPr>
          <w:i/>
          <w:sz w:val="24"/>
        </w:rPr>
        <w:t>wykonawcą</w:t>
      </w:r>
      <w:r>
        <w:rPr>
          <w:i/>
          <w:spacing w:val="-9"/>
          <w:sz w:val="24"/>
        </w:rPr>
        <w:t xml:space="preserve"> </w:t>
      </w:r>
      <w:r>
        <w:rPr>
          <w:i/>
          <w:sz w:val="24"/>
        </w:rPr>
        <w:t>jest</w:t>
      </w:r>
      <w:r>
        <w:rPr>
          <w:i/>
          <w:spacing w:val="-7"/>
          <w:sz w:val="24"/>
        </w:rPr>
        <w:t xml:space="preserve"> </w:t>
      </w:r>
      <w:r>
        <w:rPr>
          <w:i/>
          <w:sz w:val="24"/>
        </w:rPr>
        <w:t>osoba</w:t>
      </w:r>
      <w:r>
        <w:rPr>
          <w:i/>
          <w:spacing w:val="-9"/>
          <w:sz w:val="24"/>
        </w:rPr>
        <w:t xml:space="preserve"> </w:t>
      </w:r>
      <w:r>
        <w:rPr>
          <w:i/>
          <w:sz w:val="24"/>
        </w:rPr>
        <w:t>fizyczna</w:t>
      </w:r>
      <w:r>
        <w:rPr>
          <w:i/>
          <w:spacing w:val="-7"/>
          <w:sz w:val="24"/>
        </w:rPr>
        <w:t xml:space="preserve"> </w:t>
      </w:r>
      <w:r>
        <w:rPr>
          <w:i/>
          <w:sz w:val="24"/>
        </w:rPr>
        <w:t>prowadząca</w:t>
      </w:r>
      <w:r>
        <w:rPr>
          <w:i/>
          <w:spacing w:val="-9"/>
          <w:sz w:val="24"/>
        </w:rPr>
        <w:t xml:space="preserve"> </w:t>
      </w:r>
      <w:r>
        <w:rPr>
          <w:i/>
          <w:sz w:val="24"/>
        </w:rPr>
        <w:t>działalność</w:t>
      </w:r>
      <w:r>
        <w:rPr>
          <w:i/>
          <w:spacing w:val="-7"/>
          <w:sz w:val="24"/>
        </w:rPr>
        <w:t xml:space="preserve"> </w:t>
      </w:r>
      <w:r>
        <w:rPr>
          <w:i/>
          <w:spacing w:val="-2"/>
          <w:sz w:val="24"/>
        </w:rPr>
        <w:t>gospodarczą:</w:t>
      </w:r>
    </w:p>
    <w:p w14:paraId="085F0805" w14:textId="77777777" w:rsidR="00E564FC" w:rsidRDefault="00E564FC">
      <w:pPr>
        <w:pStyle w:val="Tekstpodstawowy"/>
        <w:spacing w:before="142"/>
        <w:ind w:left="0"/>
        <w:jc w:val="left"/>
        <w:rPr>
          <w:i/>
          <w:sz w:val="24"/>
        </w:rPr>
      </w:pPr>
    </w:p>
    <w:p w14:paraId="40C35659" w14:textId="77777777" w:rsidR="00E564FC" w:rsidRDefault="00B146C1">
      <w:pPr>
        <w:ind w:left="143" w:right="163"/>
        <w:rPr>
          <w:sz w:val="24"/>
        </w:rPr>
      </w:pPr>
      <w:r>
        <w:rPr>
          <w:sz w:val="24"/>
        </w:rPr>
        <w:t>Panią/Panem […] o numerze PESEL […], prowadzącą/-ym działalność gospodarczą pod firmą</w:t>
      </w:r>
      <w:r>
        <w:rPr>
          <w:spacing w:val="-9"/>
          <w:sz w:val="24"/>
        </w:rPr>
        <w:t xml:space="preserve"> </w:t>
      </w:r>
      <w:r>
        <w:rPr>
          <w:sz w:val="24"/>
        </w:rPr>
        <w:t>[…]</w:t>
      </w:r>
      <w:r>
        <w:rPr>
          <w:spacing w:val="-9"/>
          <w:sz w:val="24"/>
        </w:rPr>
        <w:t xml:space="preserve"> </w:t>
      </w:r>
      <w:r>
        <w:rPr>
          <w:sz w:val="24"/>
        </w:rPr>
        <w:t>z</w:t>
      </w:r>
      <w:r>
        <w:rPr>
          <w:spacing w:val="-12"/>
          <w:sz w:val="24"/>
        </w:rPr>
        <w:t xml:space="preserve"> </w:t>
      </w:r>
      <w:r>
        <w:rPr>
          <w:sz w:val="24"/>
        </w:rPr>
        <w:t>siedzibą</w:t>
      </w:r>
      <w:r>
        <w:rPr>
          <w:spacing w:val="-7"/>
          <w:sz w:val="24"/>
        </w:rPr>
        <w:t xml:space="preserve"> </w:t>
      </w:r>
      <w:r>
        <w:rPr>
          <w:sz w:val="24"/>
        </w:rPr>
        <w:t>w</w:t>
      </w:r>
      <w:r>
        <w:rPr>
          <w:spacing w:val="-11"/>
          <w:sz w:val="24"/>
        </w:rPr>
        <w:t xml:space="preserve"> </w:t>
      </w:r>
      <w:r>
        <w:rPr>
          <w:sz w:val="24"/>
        </w:rPr>
        <w:t>[..],</w:t>
      </w:r>
      <w:r>
        <w:rPr>
          <w:spacing w:val="-8"/>
          <w:sz w:val="24"/>
        </w:rPr>
        <w:t xml:space="preserve"> </w:t>
      </w:r>
      <w:r>
        <w:rPr>
          <w:sz w:val="24"/>
        </w:rPr>
        <w:t>NIP:</w:t>
      </w:r>
      <w:r>
        <w:rPr>
          <w:spacing w:val="-10"/>
          <w:sz w:val="24"/>
        </w:rPr>
        <w:t xml:space="preserve"> </w:t>
      </w:r>
      <w:r>
        <w:rPr>
          <w:sz w:val="24"/>
        </w:rPr>
        <w:t>[…],</w:t>
      </w:r>
      <w:r>
        <w:rPr>
          <w:spacing w:val="-7"/>
          <w:sz w:val="24"/>
        </w:rPr>
        <w:t xml:space="preserve"> </w:t>
      </w:r>
      <w:r>
        <w:rPr>
          <w:sz w:val="24"/>
        </w:rPr>
        <w:t>zwaną/-ym</w:t>
      </w:r>
      <w:r>
        <w:rPr>
          <w:spacing w:val="-6"/>
          <w:sz w:val="24"/>
        </w:rPr>
        <w:t xml:space="preserve"> </w:t>
      </w:r>
      <w:r>
        <w:rPr>
          <w:sz w:val="24"/>
        </w:rPr>
        <w:t>dalej</w:t>
      </w:r>
      <w:r>
        <w:rPr>
          <w:spacing w:val="-8"/>
          <w:sz w:val="24"/>
        </w:rPr>
        <w:t xml:space="preserve"> </w:t>
      </w:r>
      <w:r>
        <w:rPr>
          <w:sz w:val="24"/>
        </w:rPr>
        <w:t>„</w:t>
      </w:r>
      <w:r>
        <w:rPr>
          <w:b/>
          <w:sz w:val="24"/>
        </w:rPr>
        <w:t>Wykonawcą”</w:t>
      </w:r>
      <w:r>
        <w:rPr>
          <w:sz w:val="24"/>
        </w:rPr>
        <w:t>,</w:t>
      </w:r>
      <w:r>
        <w:rPr>
          <w:spacing w:val="-8"/>
          <w:sz w:val="24"/>
        </w:rPr>
        <w:t xml:space="preserve"> </w:t>
      </w:r>
      <w:r>
        <w:rPr>
          <w:sz w:val="24"/>
        </w:rPr>
        <w:t>reprezentowaną/-ym przez […]</w:t>
      </w:r>
    </w:p>
    <w:p w14:paraId="20D46675" w14:textId="77777777" w:rsidR="00E564FC" w:rsidRDefault="00B146C1">
      <w:pPr>
        <w:spacing w:before="120"/>
        <w:ind w:left="143"/>
        <w:rPr>
          <w:i/>
          <w:sz w:val="24"/>
        </w:rPr>
      </w:pPr>
      <w:r>
        <w:rPr>
          <w:i/>
          <w:sz w:val="24"/>
        </w:rPr>
        <w:t>gdy</w:t>
      </w:r>
      <w:r>
        <w:rPr>
          <w:i/>
          <w:spacing w:val="-7"/>
          <w:sz w:val="24"/>
        </w:rPr>
        <w:t xml:space="preserve"> </w:t>
      </w:r>
      <w:r>
        <w:rPr>
          <w:i/>
          <w:sz w:val="24"/>
        </w:rPr>
        <w:t>wykonawcą</w:t>
      </w:r>
      <w:r>
        <w:rPr>
          <w:i/>
          <w:spacing w:val="-6"/>
          <w:sz w:val="24"/>
        </w:rPr>
        <w:t xml:space="preserve"> </w:t>
      </w:r>
      <w:r>
        <w:rPr>
          <w:i/>
          <w:sz w:val="24"/>
        </w:rPr>
        <w:t>jest</w:t>
      </w:r>
      <w:r>
        <w:rPr>
          <w:i/>
          <w:spacing w:val="-3"/>
          <w:sz w:val="24"/>
        </w:rPr>
        <w:t xml:space="preserve"> </w:t>
      </w:r>
      <w:r>
        <w:rPr>
          <w:i/>
          <w:sz w:val="24"/>
        </w:rPr>
        <w:t>podmiot</w:t>
      </w:r>
      <w:r>
        <w:rPr>
          <w:i/>
          <w:spacing w:val="-6"/>
          <w:sz w:val="24"/>
        </w:rPr>
        <w:t xml:space="preserve"> </w:t>
      </w:r>
      <w:r>
        <w:rPr>
          <w:i/>
          <w:sz w:val="24"/>
        </w:rPr>
        <w:t>prawa</w:t>
      </w:r>
      <w:r>
        <w:rPr>
          <w:i/>
          <w:spacing w:val="-3"/>
          <w:sz w:val="24"/>
        </w:rPr>
        <w:t xml:space="preserve"> </w:t>
      </w:r>
      <w:r>
        <w:rPr>
          <w:i/>
          <w:spacing w:val="-2"/>
          <w:sz w:val="24"/>
        </w:rPr>
        <w:t>handlowego:</w:t>
      </w:r>
    </w:p>
    <w:p w14:paraId="0F6B4CFB" w14:textId="77777777" w:rsidR="00E564FC" w:rsidRDefault="00B146C1">
      <w:pPr>
        <w:spacing w:before="120"/>
        <w:ind w:left="284" w:right="163"/>
        <w:rPr>
          <w:sz w:val="24"/>
        </w:rPr>
      </w:pPr>
      <w:r>
        <w:rPr>
          <w:sz w:val="24"/>
        </w:rPr>
        <w:t>[…]</w:t>
      </w:r>
      <w:r>
        <w:rPr>
          <w:spacing w:val="-9"/>
          <w:sz w:val="24"/>
        </w:rPr>
        <w:t xml:space="preserve"> </w:t>
      </w:r>
      <w:r>
        <w:rPr>
          <w:sz w:val="24"/>
        </w:rPr>
        <w:t>z</w:t>
      </w:r>
      <w:r>
        <w:rPr>
          <w:spacing w:val="-12"/>
          <w:sz w:val="24"/>
        </w:rPr>
        <w:t xml:space="preserve"> </w:t>
      </w:r>
      <w:r>
        <w:rPr>
          <w:sz w:val="24"/>
        </w:rPr>
        <w:t>siedzibą</w:t>
      </w:r>
      <w:r>
        <w:rPr>
          <w:spacing w:val="-9"/>
          <w:sz w:val="24"/>
        </w:rPr>
        <w:t xml:space="preserve"> </w:t>
      </w:r>
      <w:r>
        <w:rPr>
          <w:sz w:val="24"/>
        </w:rPr>
        <w:t>w</w:t>
      </w:r>
      <w:r>
        <w:rPr>
          <w:spacing w:val="-9"/>
          <w:sz w:val="24"/>
        </w:rPr>
        <w:t xml:space="preserve"> </w:t>
      </w:r>
      <w:r>
        <w:rPr>
          <w:sz w:val="24"/>
        </w:rPr>
        <w:t>[…]</w:t>
      </w:r>
      <w:r>
        <w:rPr>
          <w:spacing w:val="-9"/>
          <w:sz w:val="24"/>
        </w:rPr>
        <w:t xml:space="preserve"> </w:t>
      </w:r>
      <w:r>
        <w:rPr>
          <w:sz w:val="24"/>
        </w:rPr>
        <w:t>wpisaną</w:t>
      </w:r>
      <w:r>
        <w:rPr>
          <w:spacing w:val="-9"/>
          <w:sz w:val="24"/>
        </w:rPr>
        <w:t xml:space="preserve"> </w:t>
      </w:r>
      <w:r>
        <w:rPr>
          <w:sz w:val="24"/>
        </w:rPr>
        <w:t>do</w:t>
      </w:r>
      <w:r>
        <w:rPr>
          <w:spacing w:val="-8"/>
          <w:sz w:val="24"/>
        </w:rPr>
        <w:t xml:space="preserve"> </w:t>
      </w:r>
      <w:r>
        <w:rPr>
          <w:sz w:val="24"/>
        </w:rPr>
        <w:t>rejestru</w:t>
      </w:r>
      <w:r>
        <w:rPr>
          <w:spacing w:val="-8"/>
          <w:sz w:val="24"/>
        </w:rPr>
        <w:t xml:space="preserve"> </w:t>
      </w:r>
      <w:r>
        <w:rPr>
          <w:sz w:val="24"/>
        </w:rPr>
        <w:t>przedsiębiorców</w:t>
      </w:r>
      <w:r>
        <w:rPr>
          <w:spacing w:val="-9"/>
          <w:sz w:val="24"/>
        </w:rPr>
        <w:t xml:space="preserve"> </w:t>
      </w:r>
      <w:r>
        <w:rPr>
          <w:sz w:val="24"/>
        </w:rPr>
        <w:t>Krajowego</w:t>
      </w:r>
      <w:r>
        <w:rPr>
          <w:spacing w:val="-8"/>
          <w:sz w:val="24"/>
        </w:rPr>
        <w:t xml:space="preserve"> </w:t>
      </w:r>
      <w:r>
        <w:rPr>
          <w:sz w:val="24"/>
        </w:rPr>
        <w:t>Rejestru</w:t>
      </w:r>
      <w:r>
        <w:rPr>
          <w:spacing w:val="-8"/>
          <w:sz w:val="24"/>
        </w:rPr>
        <w:t xml:space="preserve"> </w:t>
      </w:r>
      <w:r>
        <w:rPr>
          <w:sz w:val="24"/>
        </w:rPr>
        <w:t>Sądowego pod numerem […] NIP: […] o kapitale zakładowym […] zł, wpłaconym w całości/w części/w wysokości […] zł, zwaną dalej: „</w:t>
      </w:r>
      <w:r>
        <w:rPr>
          <w:b/>
          <w:sz w:val="24"/>
        </w:rPr>
        <w:t xml:space="preserve">Wykonawcą” </w:t>
      </w:r>
      <w:r>
        <w:rPr>
          <w:sz w:val="24"/>
        </w:rPr>
        <w:t>reprezentowaną przez […],</w:t>
      </w:r>
    </w:p>
    <w:p w14:paraId="2274EEAF" w14:textId="77777777" w:rsidR="00E564FC" w:rsidRDefault="00E564FC">
      <w:pPr>
        <w:pStyle w:val="Tekstpodstawowy"/>
        <w:spacing w:before="230"/>
        <w:ind w:left="0"/>
        <w:jc w:val="left"/>
        <w:rPr>
          <w:sz w:val="24"/>
        </w:rPr>
      </w:pPr>
    </w:p>
    <w:p w14:paraId="7AF57D92" w14:textId="77777777" w:rsidR="00E564FC" w:rsidRDefault="00B146C1">
      <w:pPr>
        <w:spacing w:before="1"/>
        <w:ind w:left="143"/>
        <w:rPr>
          <w:sz w:val="24"/>
        </w:rPr>
      </w:pPr>
      <w:r>
        <w:rPr>
          <w:sz w:val="24"/>
        </w:rPr>
        <w:t>dalej</w:t>
      </w:r>
      <w:r>
        <w:rPr>
          <w:spacing w:val="-6"/>
          <w:sz w:val="24"/>
        </w:rPr>
        <w:t xml:space="preserve"> </w:t>
      </w:r>
      <w:r>
        <w:rPr>
          <w:sz w:val="24"/>
        </w:rPr>
        <w:t>łącznie</w:t>
      </w:r>
      <w:r>
        <w:rPr>
          <w:spacing w:val="-8"/>
          <w:sz w:val="24"/>
        </w:rPr>
        <w:t xml:space="preserve"> </w:t>
      </w:r>
      <w:r>
        <w:rPr>
          <w:sz w:val="24"/>
        </w:rPr>
        <w:t>nazywane</w:t>
      </w:r>
      <w:r>
        <w:rPr>
          <w:spacing w:val="-5"/>
          <w:sz w:val="24"/>
        </w:rPr>
        <w:t xml:space="preserve"> </w:t>
      </w:r>
      <w:r>
        <w:rPr>
          <w:sz w:val="24"/>
        </w:rPr>
        <w:t>„</w:t>
      </w:r>
      <w:r>
        <w:rPr>
          <w:b/>
          <w:sz w:val="24"/>
        </w:rPr>
        <w:t>Stronami</w:t>
      </w:r>
      <w:r>
        <w:rPr>
          <w:sz w:val="24"/>
        </w:rPr>
        <w:t>”,</w:t>
      </w:r>
      <w:r>
        <w:rPr>
          <w:spacing w:val="-5"/>
          <w:sz w:val="24"/>
        </w:rPr>
        <w:t xml:space="preserve"> </w:t>
      </w:r>
      <w:r>
        <w:rPr>
          <w:sz w:val="24"/>
        </w:rPr>
        <w:t>zaś</w:t>
      </w:r>
      <w:r>
        <w:rPr>
          <w:spacing w:val="-7"/>
          <w:sz w:val="24"/>
        </w:rPr>
        <w:t xml:space="preserve"> </w:t>
      </w:r>
      <w:r>
        <w:rPr>
          <w:sz w:val="24"/>
        </w:rPr>
        <w:t>osobno</w:t>
      </w:r>
      <w:r>
        <w:rPr>
          <w:spacing w:val="-4"/>
          <w:sz w:val="24"/>
        </w:rPr>
        <w:t xml:space="preserve"> </w:t>
      </w:r>
      <w:r>
        <w:rPr>
          <w:spacing w:val="-2"/>
          <w:sz w:val="24"/>
        </w:rPr>
        <w:t>„</w:t>
      </w:r>
      <w:r>
        <w:rPr>
          <w:b/>
          <w:spacing w:val="-2"/>
          <w:sz w:val="24"/>
        </w:rPr>
        <w:t>Stroną</w:t>
      </w:r>
      <w:r>
        <w:rPr>
          <w:spacing w:val="-2"/>
          <w:sz w:val="24"/>
        </w:rPr>
        <w:t>”.</w:t>
      </w:r>
    </w:p>
    <w:p w14:paraId="36DF4D9D" w14:textId="77777777" w:rsidR="00E564FC" w:rsidRDefault="00E564FC">
      <w:pPr>
        <w:pStyle w:val="Tekstpodstawowy"/>
        <w:spacing w:before="6"/>
        <w:ind w:left="0"/>
        <w:jc w:val="left"/>
        <w:rPr>
          <w:sz w:val="24"/>
        </w:rPr>
      </w:pPr>
    </w:p>
    <w:p w14:paraId="2FB15860" w14:textId="77777777" w:rsidR="00E564FC" w:rsidRDefault="00B146C1">
      <w:pPr>
        <w:ind w:left="11"/>
        <w:jc w:val="center"/>
        <w:rPr>
          <w:b/>
        </w:rPr>
      </w:pPr>
      <w:r>
        <w:rPr>
          <w:b/>
          <w:spacing w:val="-5"/>
        </w:rPr>
        <w:t>§1.</w:t>
      </w:r>
    </w:p>
    <w:p w14:paraId="41983AA2" w14:textId="77777777" w:rsidR="00E564FC" w:rsidRDefault="00E564FC">
      <w:pPr>
        <w:pStyle w:val="Tekstpodstawowy"/>
        <w:ind w:left="0"/>
        <w:jc w:val="left"/>
        <w:rPr>
          <w:b/>
        </w:rPr>
      </w:pPr>
    </w:p>
    <w:p w14:paraId="080E37F0" w14:textId="77777777" w:rsidR="00E564FC" w:rsidRDefault="00B146C1">
      <w:pPr>
        <w:pStyle w:val="Nagwek1"/>
        <w:spacing w:before="1"/>
        <w:ind w:left="8"/>
      </w:pPr>
      <w:bookmarkStart w:id="0" w:name="PRZEDMIOT_I_ZAKRES_PRZEDMIOTU_ZAMÓWIENIA"/>
      <w:bookmarkEnd w:id="0"/>
      <w:r>
        <w:t>PRZEDMIOT</w:t>
      </w:r>
      <w:r>
        <w:rPr>
          <w:spacing w:val="-13"/>
        </w:rPr>
        <w:t xml:space="preserve"> </w:t>
      </w:r>
      <w:r>
        <w:t>I</w:t>
      </w:r>
      <w:r>
        <w:rPr>
          <w:spacing w:val="-9"/>
        </w:rPr>
        <w:t xml:space="preserve"> </w:t>
      </w:r>
      <w:r>
        <w:t>ZAKRES</w:t>
      </w:r>
      <w:r>
        <w:rPr>
          <w:spacing w:val="-10"/>
        </w:rPr>
        <w:t xml:space="preserve"> </w:t>
      </w:r>
      <w:r>
        <w:t>PRZEDMIOTU</w:t>
      </w:r>
      <w:r>
        <w:rPr>
          <w:spacing w:val="-8"/>
        </w:rPr>
        <w:t xml:space="preserve"> </w:t>
      </w:r>
      <w:r>
        <w:rPr>
          <w:spacing w:val="-2"/>
        </w:rPr>
        <w:t>ZAMÓWIENIA</w:t>
      </w:r>
    </w:p>
    <w:p w14:paraId="215E73A4" w14:textId="21576437" w:rsidR="00E632C3" w:rsidRPr="00E632C3" w:rsidRDefault="00B146C1" w:rsidP="00E632C3">
      <w:pPr>
        <w:pStyle w:val="Akapitzlist"/>
        <w:numPr>
          <w:ilvl w:val="0"/>
          <w:numId w:val="17"/>
        </w:numPr>
        <w:tabs>
          <w:tab w:val="left" w:pos="1135"/>
        </w:tabs>
        <w:ind w:right="281"/>
        <w:rPr>
          <w:sz w:val="24"/>
        </w:rPr>
      </w:pPr>
      <w:r>
        <w:t xml:space="preserve">Zgodnie z wynikiem postępowania o udzielenie zamówienia publicznego prowadzonego na podstawie art. 301 ust.1 pkt 2) ustawy Prawo zamówień publicznych, nr postępowania: </w:t>
      </w:r>
      <w:r w:rsidR="006524E2">
        <w:t>……………</w:t>
      </w:r>
      <w:r>
        <w:t xml:space="preserve">, Zamawiający powierza, a Wykonawca zobowiązuje się do wykonania robót budowlanych- </w:t>
      </w:r>
      <w:r w:rsidR="00604393" w:rsidRPr="00604393">
        <w:rPr>
          <w:b/>
          <w:bCs/>
          <w:sz w:val="24"/>
        </w:rPr>
        <w:t>kompleksowy</w:t>
      </w:r>
      <w:r w:rsidR="00604393" w:rsidRPr="00E96EB4">
        <w:rPr>
          <w:sz w:val="24"/>
        </w:rPr>
        <w:t xml:space="preserve"> </w:t>
      </w:r>
      <w:r w:rsidR="00604393" w:rsidRPr="00CD13D9">
        <w:rPr>
          <w:b/>
          <w:bCs/>
          <w:sz w:val="24"/>
        </w:rPr>
        <w:t xml:space="preserve">remont </w:t>
      </w:r>
      <w:r w:rsidR="00604393">
        <w:rPr>
          <w:b/>
          <w:bCs/>
          <w:sz w:val="24"/>
        </w:rPr>
        <w:t>pomieszczeń zaplecza socjalno – sanitarnego oraz korytarza przy Sali gimnastycznej</w:t>
      </w:r>
      <w:r w:rsidR="00E96EB4" w:rsidRPr="00CD13D9">
        <w:rPr>
          <w:b/>
          <w:bCs/>
        </w:rPr>
        <w:t>.</w:t>
      </w:r>
    </w:p>
    <w:p w14:paraId="437D9B76" w14:textId="2F588160" w:rsidR="00E632C3" w:rsidRPr="00604393" w:rsidRDefault="00E632C3" w:rsidP="00E96EB4">
      <w:pPr>
        <w:pStyle w:val="Akapitzlist"/>
        <w:numPr>
          <w:ilvl w:val="0"/>
          <w:numId w:val="17"/>
        </w:numPr>
        <w:rPr>
          <w:sz w:val="24"/>
        </w:rPr>
      </w:pPr>
      <w:r w:rsidRPr="00E96EB4">
        <w:rPr>
          <w:sz w:val="24"/>
        </w:rPr>
        <w:t>Przedmiotem zamówienia jest</w:t>
      </w:r>
      <w:r w:rsidR="00604393">
        <w:rPr>
          <w:sz w:val="24"/>
        </w:rPr>
        <w:t xml:space="preserve"> </w:t>
      </w:r>
      <w:r w:rsidR="00604393" w:rsidRPr="00604393">
        <w:rPr>
          <w:b/>
          <w:bCs/>
          <w:sz w:val="24"/>
        </w:rPr>
        <w:t>kompleksowy</w:t>
      </w:r>
      <w:r w:rsidRPr="00E96EB4">
        <w:rPr>
          <w:sz w:val="24"/>
        </w:rPr>
        <w:t xml:space="preserve"> </w:t>
      </w:r>
      <w:r w:rsidR="00E96EB4" w:rsidRPr="00CD13D9">
        <w:rPr>
          <w:b/>
          <w:bCs/>
          <w:sz w:val="24"/>
        </w:rPr>
        <w:t xml:space="preserve">remont </w:t>
      </w:r>
      <w:r w:rsidR="00604393">
        <w:rPr>
          <w:b/>
          <w:bCs/>
          <w:sz w:val="24"/>
        </w:rPr>
        <w:t>pomieszczeń zaplecza socjalno – sanitarnego oraz korytarza przy Sali gimnastycznej:</w:t>
      </w:r>
    </w:p>
    <w:p w14:paraId="44ED98E5" w14:textId="77777777" w:rsidR="00604393" w:rsidRPr="00604393" w:rsidRDefault="00604393" w:rsidP="00604393">
      <w:pPr>
        <w:pStyle w:val="Akapitzlist"/>
        <w:numPr>
          <w:ilvl w:val="0"/>
          <w:numId w:val="17"/>
        </w:numPr>
        <w:spacing w:before="5"/>
        <w:rPr>
          <w:bCs/>
          <w:spacing w:val="-2"/>
          <w:sz w:val="24"/>
          <w:szCs w:val="24"/>
        </w:rPr>
      </w:pPr>
      <w:r w:rsidRPr="00604393">
        <w:rPr>
          <w:bCs/>
          <w:spacing w:val="-2"/>
          <w:sz w:val="24"/>
          <w:szCs w:val="24"/>
        </w:rPr>
        <w:t>Zakres prac remontowych obejmuje m.in.:</w:t>
      </w:r>
    </w:p>
    <w:p w14:paraId="6A0F6FD7" w14:textId="77777777" w:rsidR="00604393" w:rsidRPr="00604393" w:rsidRDefault="00604393" w:rsidP="00604393">
      <w:pPr>
        <w:pStyle w:val="Akapitzlist"/>
        <w:spacing w:before="5"/>
        <w:rPr>
          <w:b/>
          <w:spacing w:val="-2"/>
          <w:sz w:val="24"/>
          <w:szCs w:val="24"/>
        </w:rPr>
      </w:pPr>
      <w:r w:rsidRPr="00604393">
        <w:rPr>
          <w:b/>
          <w:spacing w:val="-2"/>
          <w:sz w:val="24"/>
          <w:szCs w:val="24"/>
        </w:rPr>
        <w:t>a) dla zaplecza socjalno-sanitarnego i sali konferencyjnej</w:t>
      </w:r>
    </w:p>
    <w:p w14:paraId="6D428576" w14:textId="77777777" w:rsidR="00604393" w:rsidRPr="00604393" w:rsidRDefault="00604393" w:rsidP="00604393">
      <w:pPr>
        <w:pStyle w:val="Akapitzlist"/>
        <w:spacing w:before="5"/>
        <w:rPr>
          <w:bCs/>
          <w:spacing w:val="-2"/>
          <w:sz w:val="24"/>
          <w:szCs w:val="24"/>
        </w:rPr>
      </w:pPr>
      <w:r w:rsidRPr="00604393">
        <w:rPr>
          <w:bCs/>
          <w:spacing w:val="-2"/>
          <w:sz w:val="24"/>
          <w:szCs w:val="24"/>
        </w:rPr>
        <w:t>- wymianę instalacji wodno-kanalizacyjnych w zakresie pionów i poziomów dla</w:t>
      </w:r>
    </w:p>
    <w:p w14:paraId="2C06F176" w14:textId="77777777" w:rsidR="00604393" w:rsidRPr="00604393" w:rsidRDefault="00604393" w:rsidP="00604393">
      <w:pPr>
        <w:pStyle w:val="Akapitzlist"/>
        <w:spacing w:before="5"/>
        <w:rPr>
          <w:bCs/>
          <w:spacing w:val="-2"/>
          <w:sz w:val="24"/>
          <w:szCs w:val="24"/>
        </w:rPr>
      </w:pPr>
      <w:r w:rsidRPr="00604393">
        <w:rPr>
          <w:bCs/>
          <w:spacing w:val="-2"/>
          <w:sz w:val="24"/>
          <w:szCs w:val="24"/>
        </w:rPr>
        <w:t>remontowanego zaplecza;</w:t>
      </w:r>
    </w:p>
    <w:p w14:paraId="2169FD6E" w14:textId="77777777" w:rsidR="00604393" w:rsidRPr="00604393" w:rsidRDefault="00604393" w:rsidP="00604393">
      <w:pPr>
        <w:pStyle w:val="Akapitzlist"/>
        <w:spacing w:before="5"/>
        <w:rPr>
          <w:bCs/>
          <w:spacing w:val="-2"/>
          <w:sz w:val="24"/>
          <w:szCs w:val="24"/>
        </w:rPr>
      </w:pPr>
      <w:r w:rsidRPr="00604393">
        <w:rPr>
          <w:bCs/>
          <w:spacing w:val="-2"/>
          <w:sz w:val="24"/>
          <w:szCs w:val="24"/>
        </w:rPr>
        <w:t>- likwidację istniejących ścianek działowych, w tym ścianek kabin oraz wykonanie</w:t>
      </w:r>
    </w:p>
    <w:p w14:paraId="7A2C3C53" w14:textId="77777777" w:rsidR="00604393" w:rsidRPr="00604393" w:rsidRDefault="00604393" w:rsidP="00604393">
      <w:pPr>
        <w:pStyle w:val="Akapitzlist"/>
        <w:spacing w:before="5"/>
        <w:rPr>
          <w:bCs/>
          <w:spacing w:val="-2"/>
          <w:sz w:val="24"/>
          <w:szCs w:val="24"/>
        </w:rPr>
      </w:pPr>
      <w:r w:rsidRPr="00604393">
        <w:rPr>
          <w:bCs/>
          <w:spacing w:val="-2"/>
          <w:sz w:val="24"/>
          <w:szCs w:val="24"/>
        </w:rPr>
        <w:t>- nowych ścianek z bloczków silikatowych oraz systemowych z HPL;</w:t>
      </w:r>
    </w:p>
    <w:p w14:paraId="0E13346A" w14:textId="77777777" w:rsidR="00604393" w:rsidRPr="00604393" w:rsidRDefault="00604393" w:rsidP="00604393">
      <w:pPr>
        <w:pStyle w:val="Akapitzlist"/>
        <w:spacing w:before="5"/>
        <w:rPr>
          <w:bCs/>
          <w:spacing w:val="-2"/>
          <w:sz w:val="24"/>
          <w:szCs w:val="24"/>
        </w:rPr>
      </w:pPr>
      <w:r w:rsidRPr="00604393">
        <w:rPr>
          <w:bCs/>
          <w:spacing w:val="-2"/>
          <w:sz w:val="24"/>
          <w:szCs w:val="24"/>
        </w:rPr>
        <w:t>- demontaż istniejących sufitów podwieszanych;</w:t>
      </w:r>
    </w:p>
    <w:p w14:paraId="11CE8E84" w14:textId="77777777" w:rsidR="00604393" w:rsidRPr="00604393" w:rsidRDefault="00604393" w:rsidP="00604393">
      <w:pPr>
        <w:pStyle w:val="Akapitzlist"/>
        <w:spacing w:before="5"/>
        <w:rPr>
          <w:bCs/>
          <w:spacing w:val="-2"/>
          <w:sz w:val="24"/>
          <w:szCs w:val="24"/>
        </w:rPr>
      </w:pPr>
      <w:r w:rsidRPr="00604393">
        <w:rPr>
          <w:bCs/>
          <w:spacing w:val="-2"/>
          <w:sz w:val="24"/>
          <w:szCs w:val="24"/>
        </w:rPr>
        <w:t>- usunięcie tynków i istniejącej miejscami glazury;</w:t>
      </w:r>
    </w:p>
    <w:p w14:paraId="3C3E26C9" w14:textId="77777777" w:rsidR="00604393" w:rsidRPr="00604393" w:rsidRDefault="00604393" w:rsidP="00604393">
      <w:pPr>
        <w:pStyle w:val="Akapitzlist"/>
        <w:spacing w:before="5"/>
        <w:rPr>
          <w:bCs/>
          <w:spacing w:val="-2"/>
          <w:sz w:val="24"/>
          <w:szCs w:val="24"/>
        </w:rPr>
      </w:pPr>
      <w:r w:rsidRPr="00604393">
        <w:rPr>
          <w:bCs/>
          <w:spacing w:val="-2"/>
          <w:sz w:val="24"/>
          <w:szCs w:val="24"/>
        </w:rPr>
        <w:t>- skucie istniejących okładzin posadzek z płytek ceramicznych;</w:t>
      </w:r>
    </w:p>
    <w:p w14:paraId="3762B5C7" w14:textId="77777777" w:rsidR="00604393" w:rsidRPr="00604393" w:rsidRDefault="00604393" w:rsidP="00604393">
      <w:pPr>
        <w:pStyle w:val="Akapitzlist"/>
        <w:spacing w:before="5"/>
        <w:rPr>
          <w:bCs/>
          <w:spacing w:val="-2"/>
          <w:sz w:val="24"/>
          <w:szCs w:val="24"/>
        </w:rPr>
      </w:pPr>
      <w:r w:rsidRPr="00604393">
        <w:rPr>
          <w:bCs/>
          <w:spacing w:val="-2"/>
          <w:sz w:val="24"/>
          <w:szCs w:val="24"/>
        </w:rPr>
        <w:t>- skucie istniejących warstw posadzkowych;</w:t>
      </w:r>
    </w:p>
    <w:p w14:paraId="60E45514" w14:textId="77777777" w:rsidR="00604393" w:rsidRPr="00604393" w:rsidRDefault="00604393" w:rsidP="00604393">
      <w:pPr>
        <w:pStyle w:val="Akapitzlist"/>
        <w:spacing w:before="5"/>
        <w:rPr>
          <w:bCs/>
          <w:spacing w:val="-2"/>
          <w:sz w:val="24"/>
          <w:szCs w:val="24"/>
        </w:rPr>
      </w:pPr>
      <w:r w:rsidRPr="00604393">
        <w:rPr>
          <w:bCs/>
          <w:spacing w:val="-2"/>
          <w:sz w:val="24"/>
          <w:szCs w:val="24"/>
        </w:rPr>
        <w:t>- demontaż istniejących parapetów;</w:t>
      </w:r>
    </w:p>
    <w:p w14:paraId="32A0CC8A" w14:textId="77777777" w:rsidR="00604393" w:rsidRPr="00604393" w:rsidRDefault="00604393" w:rsidP="00604393">
      <w:pPr>
        <w:pStyle w:val="Akapitzlist"/>
        <w:spacing w:before="5"/>
        <w:rPr>
          <w:bCs/>
          <w:spacing w:val="-2"/>
          <w:sz w:val="24"/>
          <w:szCs w:val="24"/>
        </w:rPr>
      </w:pPr>
      <w:r w:rsidRPr="00604393">
        <w:rPr>
          <w:bCs/>
          <w:spacing w:val="-2"/>
          <w:sz w:val="24"/>
          <w:szCs w:val="24"/>
        </w:rPr>
        <w:t>- demontaż istniejącego oświetlenia;</w:t>
      </w:r>
    </w:p>
    <w:p w14:paraId="5DD38FAA" w14:textId="77777777" w:rsidR="00604393" w:rsidRPr="00604393" w:rsidRDefault="00604393" w:rsidP="00604393">
      <w:pPr>
        <w:pStyle w:val="Akapitzlist"/>
        <w:spacing w:before="5"/>
        <w:rPr>
          <w:bCs/>
          <w:spacing w:val="-2"/>
          <w:sz w:val="24"/>
          <w:szCs w:val="24"/>
        </w:rPr>
      </w:pPr>
      <w:r w:rsidRPr="00604393">
        <w:rPr>
          <w:bCs/>
          <w:spacing w:val="-2"/>
          <w:sz w:val="24"/>
          <w:szCs w:val="24"/>
        </w:rPr>
        <w:t>- wymianę białego montażu i armatury;</w:t>
      </w:r>
    </w:p>
    <w:p w14:paraId="183B5C2E" w14:textId="77777777" w:rsidR="00604393" w:rsidRPr="00604393" w:rsidRDefault="00604393" w:rsidP="00604393">
      <w:pPr>
        <w:pStyle w:val="Akapitzlist"/>
        <w:spacing w:before="5"/>
        <w:rPr>
          <w:bCs/>
          <w:spacing w:val="-2"/>
          <w:sz w:val="24"/>
          <w:szCs w:val="24"/>
        </w:rPr>
      </w:pPr>
      <w:r w:rsidRPr="00604393">
        <w:rPr>
          <w:bCs/>
          <w:spacing w:val="-2"/>
          <w:sz w:val="24"/>
          <w:szCs w:val="24"/>
        </w:rPr>
        <w:lastRenderedPageBreak/>
        <w:t>- wymianę stolarki drzwiowej (ościeżnic i skrzydeł drzwiowych);</w:t>
      </w:r>
    </w:p>
    <w:p w14:paraId="384C0802" w14:textId="77777777" w:rsidR="00604393" w:rsidRPr="00604393" w:rsidRDefault="00604393" w:rsidP="00604393">
      <w:pPr>
        <w:pStyle w:val="Akapitzlist"/>
        <w:spacing w:before="5"/>
        <w:rPr>
          <w:bCs/>
          <w:spacing w:val="-2"/>
          <w:sz w:val="24"/>
          <w:szCs w:val="24"/>
        </w:rPr>
      </w:pPr>
      <w:r w:rsidRPr="00604393">
        <w:rPr>
          <w:bCs/>
          <w:spacing w:val="-2"/>
          <w:sz w:val="24"/>
          <w:szCs w:val="24"/>
        </w:rPr>
        <w:t>- zamurowanie części otworów drzwiowych;</w:t>
      </w:r>
    </w:p>
    <w:p w14:paraId="57DC1083" w14:textId="77777777" w:rsidR="00604393" w:rsidRPr="00604393" w:rsidRDefault="00604393" w:rsidP="00604393">
      <w:pPr>
        <w:pStyle w:val="Akapitzlist"/>
        <w:spacing w:before="5"/>
        <w:rPr>
          <w:bCs/>
          <w:spacing w:val="-2"/>
          <w:sz w:val="24"/>
          <w:szCs w:val="24"/>
        </w:rPr>
      </w:pPr>
      <w:r w:rsidRPr="00604393">
        <w:rPr>
          <w:bCs/>
          <w:spacing w:val="-2"/>
          <w:sz w:val="24"/>
          <w:szCs w:val="24"/>
        </w:rPr>
        <w:t>- wykucie nowych otworów drzwiowych i montaż nadproży;</w:t>
      </w:r>
    </w:p>
    <w:p w14:paraId="30725EFD"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nowych parapetów z aglomarmuru;</w:t>
      </w:r>
    </w:p>
    <w:p w14:paraId="2EB2CAE1"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niezbędnych tynków c.w., napraw ubytków, wykończenie gładzią;</w:t>
      </w:r>
    </w:p>
    <w:p w14:paraId="1C1DF1B5"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nowych posadzek z płytek gresowych, wykładziny flokowanej oraz z żywicy epoksydowej z dodatkiem kruszywa;</w:t>
      </w:r>
    </w:p>
    <w:p w14:paraId="43CE69AC"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okładziny ścian z płytek ceramicznych;</w:t>
      </w:r>
    </w:p>
    <w:p w14:paraId="60B8B8CF"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cienkowarstwowych powłok dekoracyjnych z mikrocementu, zacieranych na wzór betonu architektonicznego;</w:t>
      </w:r>
    </w:p>
    <w:p w14:paraId="2996C86C"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powłok malarskich z farby lateksowej o matowym wykończeniu;</w:t>
      </w:r>
    </w:p>
    <w:p w14:paraId="1893AE4E"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sufitów podwieszanych listwowych, kasetonowych oraz z płyt GK;</w:t>
      </w:r>
    </w:p>
    <w:p w14:paraId="74929C5B" w14:textId="77777777" w:rsidR="00604393" w:rsidRPr="00604393" w:rsidRDefault="00604393" w:rsidP="00604393">
      <w:pPr>
        <w:pStyle w:val="Akapitzlist"/>
        <w:spacing w:before="5"/>
        <w:rPr>
          <w:bCs/>
          <w:spacing w:val="-2"/>
          <w:sz w:val="24"/>
          <w:szCs w:val="24"/>
        </w:rPr>
      </w:pPr>
      <w:r w:rsidRPr="00604393">
        <w:rPr>
          <w:bCs/>
          <w:spacing w:val="-2"/>
          <w:sz w:val="24"/>
          <w:szCs w:val="24"/>
        </w:rPr>
        <w:t>- wymianę grzejników c.o. na płytowe z termostatami;</w:t>
      </w:r>
    </w:p>
    <w:p w14:paraId="37854DD7" w14:textId="77777777" w:rsidR="00604393" w:rsidRPr="00604393" w:rsidRDefault="00604393" w:rsidP="00604393">
      <w:pPr>
        <w:pStyle w:val="Akapitzlist"/>
        <w:spacing w:before="5"/>
        <w:rPr>
          <w:bCs/>
          <w:spacing w:val="-2"/>
          <w:sz w:val="24"/>
          <w:szCs w:val="24"/>
        </w:rPr>
      </w:pPr>
      <w:r w:rsidRPr="00604393">
        <w:rPr>
          <w:bCs/>
          <w:spacing w:val="-2"/>
          <w:sz w:val="24"/>
          <w:szCs w:val="24"/>
        </w:rPr>
        <w:t>- wymiana instalacji wodociągowej, kanalizacji sanitarnej, wentylacyjnej, ciepłowniczej;</w:t>
      </w:r>
    </w:p>
    <w:p w14:paraId="1007F179" w14:textId="77777777" w:rsidR="00604393" w:rsidRPr="00604393" w:rsidRDefault="00604393" w:rsidP="00604393">
      <w:pPr>
        <w:pStyle w:val="Akapitzlist"/>
        <w:spacing w:before="5"/>
        <w:rPr>
          <w:bCs/>
          <w:spacing w:val="-2"/>
          <w:sz w:val="24"/>
          <w:szCs w:val="24"/>
        </w:rPr>
      </w:pPr>
      <w:r w:rsidRPr="00604393">
        <w:rPr>
          <w:bCs/>
          <w:spacing w:val="-2"/>
          <w:sz w:val="24"/>
          <w:szCs w:val="24"/>
        </w:rPr>
        <w:t>- wymianę instalacji elektrycznych, w tym: oświetlenia podstawowego i awaryjnego oraz gniazd wtykowych zgodnie z obowiązującymi przepisami;</w:t>
      </w:r>
    </w:p>
    <w:p w14:paraId="1BC7638F"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zasilania projektowanych urządzeń elektrycznych;</w:t>
      </w:r>
    </w:p>
    <w:p w14:paraId="4B432C0E" w14:textId="77777777" w:rsidR="00604393" w:rsidRPr="00604393" w:rsidRDefault="00604393" w:rsidP="00604393">
      <w:pPr>
        <w:pStyle w:val="Akapitzlist"/>
        <w:spacing w:before="5"/>
        <w:rPr>
          <w:bCs/>
          <w:spacing w:val="-2"/>
          <w:sz w:val="24"/>
          <w:szCs w:val="24"/>
        </w:rPr>
      </w:pPr>
      <w:r w:rsidRPr="00604393">
        <w:rPr>
          <w:bCs/>
          <w:spacing w:val="-2"/>
          <w:sz w:val="24"/>
          <w:szCs w:val="24"/>
        </w:rPr>
        <w:t>- montaż osprzętu elektrycznego;</w:t>
      </w:r>
    </w:p>
    <w:p w14:paraId="6AFDFD62" w14:textId="77777777" w:rsidR="00604393" w:rsidRPr="00604393" w:rsidRDefault="00604393" w:rsidP="00604393">
      <w:pPr>
        <w:pStyle w:val="Akapitzlist"/>
        <w:spacing w:before="5"/>
        <w:rPr>
          <w:b/>
          <w:spacing w:val="-2"/>
          <w:sz w:val="24"/>
          <w:szCs w:val="24"/>
        </w:rPr>
      </w:pPr>
      <w:r w:rsidRPr="00604393">
        <w:rPr>
          <w:b/>
          <w:spacing w:val="-2"/>
          <w:sz w:val="24"/>
          <w:szCs w:val="24"/>
        </w:rPr>
        <w:t>b) dla remontu korytarza</w:t>
      </w:r>
    </w:p>
    <w:p w14:paraId="2CEE92D0" w14:textId="77777777" w:rsidR="00604393" w:rsidRPr="00604393" w:rsidRDefault="00604393" w:rsidP="00604393">
      <w:pPr>
        <w:pStyle w:val="Akapitzlist"/>
        <w:spacing w:before="5"/>
        <w:rPr>
          <w:bCs/>
          <w:spacing w:val="-2"/>
          <w:sz w:val="24"/>
          <w:szCs w:val="24"/>
        </w:rPr>
      </w:pPr>
      <w:r w:rsidRPr="00604393">
        <w:rPr>
          <w:bCs/>
          <w:spacing w:val="-2"/>
          <w:sz w:val="24"/>
          <w:szCs w:val="24"/>
        </w:rPr>
        <w:t>- skucie warstw posadzkowych</w:t>
      </w:r>
    </w:p>
    <w:p w14:paraId="5782F2ED"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nowych instalacji elektrycznych i c.o.</w:t>
      </w:r>
    </w:p>
    <w:p w14:paraId="55AE653C"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nowych okładzin sufitowych, ściennych i podłogowych</w:t>
      </w:r>
    </w:p>
    <w:p w14:paraId="1E6E814C"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regałów na puchary i siedzisk</w:t>
      </w:r>
    </w:p>
    <w:p w14:paraId="1062F390" w14:textId="77777777" w:rsidR="00604393" w:rsidRPr="00604393" w:rsidRDefault="00604393" w:rsidP="00604393">
      <w:pPr>
        <w:pStyle w:val="Akapitzlist"/>
        <w:spacing w:before="5"/>
        <w:rPr>
          <w:bCs/>
          <w:spacing w:val="-2"/>
          <w:sz w:val="24"/>
          <w:szCs w:val="24"/>
        </w:rPr>
      </w:pPr>
      <w:r w:rsidRPr="00604393">
        <w:rPr>
          <w:bCs/>
          <w:spacing w:val="-2"/>
          <w:sz w:val="24"/>
          <w:szCs w:val="24"/>
        </w:rPr>
        <w:t>- montaż stolarki drzwiowej</w:t>
      </w:r>
    </w:p>
    <w:p w14:paraId="3F26A292" w14:textId="77777777" w:rsidR="00604393" w:rsidRPr="00604393" w:rsidRDefault="00604393" w:rsidP="00604393">
      <w:pPr>
        <w:pStyle w:val="Akapitzlist"/>
        <w:spacing w:before="5"/>
        <w:rPr>
          <w:bCs/>
          <w:spacing w:val="-2"/>
          <w:sz w:val="24"/>
          <w:szCs w:val="24"/>
        </w:rPr>
      </w:pPr>
      <w:r w:rsidRPr="00604393">
        <w:rPr>
          <w:bCs/>
          <w:spacing w:val="-2"/>
          <w:sz w:val="24"/>
          <w:szCs w:val="24"/>
        </w:rPr>
        <w:t>- montaż osprzętu instalacyjnego</w:t>
      </w:r>
    </w:p>
    <w:p w14:paraId="48378AEA" w14:textId="77777777" w:rsidR="00604393" w:rsidRPr="00604393" w:rsidRDefault="00604393" w:rsidP="00604393">
      <w:pPr>
        <w:pStyle w:val="Akapitzlist"/>
        <w:spacing w:before="5"/>
        <w:rPr>
          <w:bCs/>
          <w:spacing w:val="-2"/>
          <w:sz w:val="24"/>
          <w:szCs w:val="24"/>
        </w:rPr>
      </w:pPr>
      <w:r w:rsidRPr="00604393">
        <w:rPr>
          <w:bCs/>
          <w:spacing w:val="-2"/>
          <w:sz w:val="24"/>
          <w:szCs w:val="24"/>
        </w:rPr>
        <w:t>i został określony szczegółowo w dokumentacji projektowej i SWTIORB opracowanych  przez:</w:t>
      </w:r>
    </w:p>
    <w:p w14:paraId="15D8FE9D" w14:textId="77777777" w:rsidR="00604393" w:rsidRPr="00604393" w:rsidRDefault="00604393" w:rsidP="00604393">
      <w:pPr>
        <w:pStyle w:val="Akapitzlist"/>
        <w:spacing w:before="5"/>
        <w:rPr>
          <w:bCs/>
          <w:spacing w:val="-2"/>
          <w:sz w:val="24"/>
          <w:szCs w:val="24"/>
        </w:rPr>
      </w:pPr>
    </w:p>
    <w:p w14:paraId="40AC8B13" w14:textId="77777777" w:rsidR="00604393" w:rsidRPr="00604393" w:rsidRDefault="00604393" w:rsidP="00604393">
      <w:pPr>
        <w:pStyle w:val="Akapitzlist"/>
        <w:spacing w:before="5"/>
        <w:rPr>
          <w:bCs/>
          <w:spacing w:val="-2"/>
          <w:sz w:val="24"/>
          <w:szCs w:val="24"/>
        </w:rPr>
      </w:pPr>
      <w:r w:rsidRPr="00604393">
        <w:rPr>
          <w:bCs/>
          <w:spacing w:val="-2"/>
          <w:sz w:val="24"/>
          <w:szCs w:val="24"/>
        </w:rPr>
        <w:t>Ad. a) Studio Projektowe ArchMK Marek Karolczyk - mgr inż. arch. Marek Karolczyk.</w:t>
      </w:r>
    </w:p>
    <w:p w14:paraId="36604107" w14:textId="77777777" w:rsidR="00604393" w:rsidRPr="00604393" w:rsidRDefault="00604393" w:rsidP="00604393">
      <w:pPr>
        <w:pStyle w:val="Akapitzlist"/>
        <w:spacing w:before="5"/>
        <w:rPr>
          <w:bCs/>
          <w:spacing w:val="-2"/>
          <w:sz w:val="24"/>
          <w:szCs w:val="24"/>
        </w:rPr>
      </w:pPr>
    </w:p>
    <w:p w14:paraId="25AB7D51" w14:textId="77777777" w:rsidR="00604393" w:rsidRPr="00604393" w:rsidRDefault="00604393" w:rsidP="00604393">
      <w:pPr>
        <w:pStyle w:val="Akapitzlist"/>
        <w:spacing w:before="5"/>
        <w:rPr>
          <w:bCs/>
          <w:spacing w:val="-2"/>
          <w:sz w:val="24"/>
          <w:szCs w:val="24"/>
        </w:rPr>
      </w:pPr>
      <w:r w:rsidRPr="00604393">
        <w:rPr>
          <w:bCs/>
          <w:spacing w:val="-2"/>
          <w:sz w:val="24"/>
          <w:szCs w:val="24"/>
        </w:rPr>
        <w:t>Ad. b) Projekty Budowlane i Nadzory Zbigniew Raźniewski - inż. Zbigniew Raźniewski. stanowiących załącznik nr 1 do SWZ</w:t>
      </w:r>
    </w:p>
    <w:p w14:paraId="3EF342C0" w14:textId="77777777" w:rsidR="00604393" w:rsidRPr="00604393" w:rsidRDefault="00604393" w:rsidP="00604393">
      <w:pPr>
        <w:pStyle w:val="Akapitzlist"/>
        <w:spacing w:before="5"/>
        <w:rPr>
          <w:bCs/>
          <w:spacing w:val="-2"/>
          <w:sz w:val="24"/>
          <w:szCs w:val="24"/>
        </w:rPr>
      </w:pPr>
      <w:r w:rsidRPr="00604393">
        <w:rPr>
          <w:bCs/>
          <w:spacing w:val="-2"/>
          <w:sz w:val="24"/>
          <w:szCs w:val="24"/>
        </w:rPr>
        <w:t>5. Zamawiający precyzuje następujące, poniższe kwestie w odniesieniu do danych</w:t>
      </w:r>
    </w:p>
    <w:p w14:paraId="15548DAE" w14:textId="77777777" w:rsidR="00604393" w:rsidRPr="00604393" w:rsidRDefault="00604393" w:rsidP="00604393">
      <w:pPr>
        <w:pStyle w:val="Akapitzlist"/>
        <w:spacing w:before="5"/>
        <w:rPr>
          <w:bCs/>
          <w:spacing w:val="-2"/>
          <w:sz w:val="24"/>
          <w:szCs w:val="24"/>
        </w:rPr>
      </w:pPr>
      <w:r w:rsidRPr="00604393">
        <w:rPr>
          <w:bCs/>
          <w:spacing w:val="-2"/>
          <w:sz w:val="24"/>
          <w:szCs w:val="24"/>
        </w:rPr>
        <w:t>wynikających z dokumentacji:</w:t>
      </w:r>
    </w:p>
    <w:p w14:paraId="67CBFC17" w14:textId="77777777" w:rsidR="00604393" w:rsidRPr="00604393" w:rsidRDefault="00604393" w:rsidP="00604393">
      <w:pPr>
        <w:pStyle w:val="Akapitzlist"/>
        <w:spacing w:before="5"/>
        <w:rPr>
          <w:bCs/>
          <w:spacing w:val="-2"/>
          <w:sz w:val="24"/>
          <w:szCs w:val="24"/>
        </w:rPr>
      </w:pPr>
    </w:p>
    <w:p w14:paraId="1792DAD2" w14:textId="77777777" w:rsidR="00604393" w:rsidRPr="00604393" w:rsidRDefault="00604393" w:rsidP="00604393">
      <w:pPr>
        <w:pStyle w:val="Akapitzlist"/>
        <w:spacing w:before="5"/>
        <w:rPr>
          <w:bCs/>
          <w:spacing w:val="-2"/>
          <w:sz w:val="24"/>
          <w:szCs w:val="24"/>
        </w:rPr>
      </w:pPr>
      <w:r w:rsidRPr="00604393">
        <w:rPr>
          <w:bCs/>
          <w:spacing w:val="-2"/>
          <w:sz w:val="24"/>
          <w:szCs w:val="24"/>
        </w:rPr>
        <w:t>– Stolarka drzwiowa wewnętrzna aluminiowa wyposażona w szynowe samozamykacze z funkcją stop, wykończenia ościeży z aluminium, malowanie stolarki w kolorze strukturalnym, szklenie szybą mleczną bezpieczną, klamki stal nierdzewna,</w:t>
      </w:r>
    </w:p>
    <w:p w14:paraId="77E1634E" w14:textId="77777777" w:rsidR="00604393" w:rsidRPr="00604393" w:rsidRDefault="00604393" w:rsidP="00604393">
      <w:pPr>
        <w:pStyle w:val="Akapitzlist"/>
        <w:spacing w:before="5"/>
        <w:rPr>
          <w:bCs/>
          <w:spacing w:val="-2"/>
          <w:sz w:val="24"/>
          <w:szCs w:val="24"/>
        </w:rPr>
      </w:pPr>
      <w:r w:rsidRPr="00604393">
        <w:rPr>
          <w:bCs/>
          <w:spacing w:val="-2"/>
          <w:sz w:val="24"/>
          <w:szCs w:val="24"/>
        </w:rPr>
        <w:t>– Wykończenie posadzek zamiast żywicy sugerowane przez Zamawiającego:</w:t>
      </w:r>
    </w:p>
    <w:p w14:paraId="1CABB04F" w14:textId="77777777" w:rsidR="00604393" w:rsidRPr="00604393" w:rsidRDefault="00604393" w:rsidP="00604393">
      <w:pPr>
        <w:pStyle w:val="Akapitzlist"/>
        <w:spacing w:before="5"/>
        <w:rPr>
          <w:bCs/>
          <w:spacing w:val="-2"/>
          <w:sz w:val="24"/>
          <w:szCs w:val="24"/>
        </w:rPr>
      </w:pPr>
      <w:r w:rsidRPr="00604393">
        <w:rPr>
          <w:bCs/>
          <w:spacing w:val="-2"/>
          <w:sz w:val="24"/>
          <w:szCs w:val="24"/>
        </w:rPr>
        <w:t>płytki- 60x60- imitacja betonu,</w:t>
      </w:r>
    </w:p>
    <w:p w14:paraId="01977BAD" w14:textId="77777777" w:rsidR="00604393" w:rsidRPr="00604393" w:rsidRDefault="00604393" w:rsidP="00604393">
      <w:pPr>
        <w:pStyle w:val="Akapitzlist"/>
        <w:spacing w:before="5"/>
        <w:rPr>
          <w:bCs/>
          <w:spacing w:val="-2"/>
          <w:sz w:val="24"/>
          <w:szCs w:val="24"/>
        </w:rPr>
      </w:pPr>
      <w:r w:rsidRPr="00604393">
        <w:rPr>
          <w:bCs/>
          <w:spacing w:val="-2"/>
          <w:sz w:val="24"/>
          <w:szCs w:val="24"/>
        </w:rPr>
        <w:t>– Wykończenie sufitów - rezygnacja z sufitów listwowych na rzecz sufitów rastrowych,</w:t>
      </w:r>
    </w:p>
    <w:p w14:paraId="2B705F6F" w14:textId="77777777" w:rsidR="00604393" w:rsidRPr="00604393" w:rsidRDefault="00604393" w:rsidP="00604393">
      <w:pPr>
        <w:pStyle w:val="Akapitzlist"/>
        <w:spacing w:before="5"/>
        <w:rPr>
          <w:bCs/>
          <w:spacing w:val="-2"/>
          <w:sz w:val="24"/>
          <w:szCs w:val="24"/>
        </w:rPr>
      </w:pPr>
      <w:r w:rsidRPr="00604393">
        <w:rPr>
          <w:bCs/>
          <w:spacing w:val="-2"/>
          <w:sz w:val="24"/>
          <w:szCs w:val="24"/>
        </w:rPr>
        <w:t>– Wykonanie instalacji monitoringu w szatniach.</w:t>
      </w:r>
    </w:p>
    <w:p w14:paraId="1109F906" w14:textId="77777777" w:rsidR="00604393" w:rsidRPr="00604393" w:rsidRDefault="00604393" w:rsidP="00604393">
      <w:pPr>
        <w:pStyle w:val="Akapitzlist"/>
        <w:spacing w:before="5"/>
        <w:rPr>
          <w:bCs/>
          <w:spacing w:val="-2"/>
          <w:sz w:val="24"/>
          <w:szCs w:val="24"/>
        </w:rPr>
      </w:pPr>
    </w:p>
    <w:p w14:paraId="46A31609" w14:textId="77777777" w:rsidR="00604393" w:rsidRPr="006C622E" w:rsidRDefault="00604393" w:rsidP="00604393">
      <w:pPr>
        <w:pStyle w:val="Akapitzlist"/>
        <w:spacing w:before="5"/>
        <w:rPr>
          <w:bCs/>
          <w:spacing w:val="-2"/>
          <w:sz w:val="24"/>
          <w:szCs w:val="24"/>
        </w:rPr>
      </w:pPr>
      <w:r>
        <w:rPr>
          <w:bCs/>
          <w:spacing w:val="-2"/>
          <w:sz w:val="24"/>
          <w:szCs w:val="24"/>
        </w:rPr>
        <w:t>6.</w:t>
      </w:r>
      <w:r w:rsidRPr="006C622E">
        <w:rPr>
          <w:bCs/>
          <w:spacing w:val="-2"/>
          <w:sz w:val="24"/>
          <w:szCs w:val="24"/>
        </w:rPr>
        <w:t>Roboty towarzyszące, tymczasowe i specjalne, które są niezbędne dla</w:t>
      </w:r>
      <w:r>
        <w:rPr>
          <w:bCs/>
          <w:spacing w:val="-2"/>
          <w:sz w:val="24"/>
          <w:szCs w:val="24"/>
        </w:rPr>
        <w:t xml:space="preserve"> </w:t>
      </w:r>
      <w:r w:rsidRPr="006C622E">
        <w:rPr>
          <w:bCs/>
          <w:spacing w:val="-2"/>
          <w:sz w:val="24"/>
          <w:szCs w:val="24"/>
        </w:rPr>
        <w:t>prawidłowego wykonania zamówienia, będące kosztem Wykonawcy :</w:t>
      </w:r>
    </w:p>
    <w:p w14:paraId="799137F6" w14:textId="77777777" w:rsidR="00604393" w:rsidRPr="00604393" w:rsidRDefault="00604393" w:rsidP="00604393">
      <w:pPr>
        <w:pStyle w:val="Akapitzlist"/>
        <w:spacing w:before="5"/>
        <w:rPr>
          <w:bCs/>
          <w:spacing w:val="-2"/>
          <w:sz w:val="24"/>
          <w:szCs w:val="24"/>
        </w:rPr>
      </w:pPr>
      <w:r w:rsidRPr="00604393">
        <w:rPr>
          <w:bCs/>
          <w:spacing w:val="-2"/>
          <w:sz w:val="24"/>
          <w:szCs w:val="24"/>
        </w:rPr>
        <w:t>1) Utrzymanie i likwidacja placu budowy oraz urządzeń placu budowy wraz z maszynami;</w:t>
      </w:r>
    </w:p>
    <w:p w14:paraId="531CD50C" w14:textId="77777777" w:rsidR="00604393" w:rsidRPr="00604393" w:rsidRDefault="00604393" w:rsidP="00604393">
      <w:pPr>
        <w:pStyle w:val="Akapitzlist"/>
        <w:spacing w:before="5"/>
        <w:rPr>
          <w:bCs/>
          <w:spacing w:val="-2"/>
          <w:sz w:val="24"/>
          <w:szCs w:val="24"/>
        </w:rPr>
      </w:pPr>
      <w:r w:rsidRPr="00604393">
        <w:rPr>
          <w:bCs/>
          <w:spacing w:val="-2"/>
          <w:sz w:val="24"/>
          <w:szCs w:val="24"/>
        </w:rPr>
        <w:t>2) Wykonawca oznakuje strefę prowadzonych robót i dopowiada za bezpieczeństwo w tej strefie.</w:t>
      </w:r>
    </w:p>
    <w:p w14:paraId="142610CB" w14:textId="77777777" w:rsidR="00604393" w:rsidRPr="00604393" w:rsidRDefault="00604393" w:rsidP="00604393">
      <w:pPr>
        <w:pStyle w:val="Akapitzlist"/>
        <w:spacing w:before="5"/>
        <w:rPr>
          <w:bCs/>
          <w:spacing w:val="-2"/>
          <w:sz w:val="24"/>
          <w:szCs w:val="24"/>
        </w:rPr>
      </w:pPr>
      <w:r w:rsidRPr="00604393">
        <w:rPr>
          <w:bCs/>
          <w:spacing w:val="-2"/>
          <w:sz w:val="24"/>
          <w:szCs w:val="24"/>
        </w:rPr>
        <w:t>3) Zapewni pracownikom pomieszczenia i urządzenia higieniczno – sanitarne, których rodzaj, ilość i wielkość powinny być dostosowane do liczby zatrudnionych pracowników, stosowanych technologii i rodzajów pracy oraz warunków w jakich ta praca jest wykonywana.</w:t>
      </w:r>
    </w:p>
    <w:p w14:paraId="135EF0A6" w14:textId="77777777" w:rsidR="00604393" w:rsidRPr="00604393" w:rsidRDefault="00604393" w:rsidP="00604393">
      <w:pPr>
        <w:spacing w:before="5"/>
        <w:ind w:left="143"/>
        <w:rPr>
          <w:bCs/>
          <w:spacing w:val="-2"/>
          <w:sz w:val="24"/>
          <w:szCs w:val="24"/>
        </w:rPr>
      </w:pPr>
      <w:r w:rsidRPr="00604393">
        <w:rPr>
          <w:bCs/>
          <w:spacing w:val="-2"/>
          <w:sz w:val="24"/>
          <w:szCs w:val="24"/>
        </w:rPr>
        <w:t>4) Wszelkie szkody wynikające z niedochowania należytej staranności wykonawca usunie na własny koszt w terminie wskazanym przez Zamawiającego.</w:t>
      </w:r>
    </w:p>
    <w:p w14:paraId="3C42CCEC" w14:textId="77777777" w:rsidR="00604393" w:rsidRPr="00604393" w:rsidRDefault="00604393" w:rsidP="00604393">
      <w:pPr>
        <w:pStyle w:val="Akapitzlist"/>
        <w:spacing w:before="5"/>
        <w:rPr>
          <w:bCs/>
          <w:spacing w:val="-2"/>
          <w:sz w:val="24"/>
          <w:szCs w:val="24"/>
        </w:rPr>
      </w:pPr>
      <w:r w:rsidRPr="00604393">
        <w:rPr>
          <w:bCs/>
          <w:spacing w:val="-2"/>
          <w:sz w:val="24"/>
          <w:szCs w:val="24"/>
        </w:rPr>
        <w:lastRenderedPageBreak/>
        <w:t>5) Wykonawca zabezpieczy zieleń i urządzenia przy budynku tak, aby w skutek wykonywania robót nie uszkodzić tych elementów.</w:t>
      </w:r>
    </w:p>
    <w:p w14:paraId="69BC518C" w14:textId="77777777" w:rsidR="00604393" w:rsidRPr="00604393" w:rsidRDefault="00604393" w:rsidP="00604393">
      <w:pPr>
        <w:pStyle w:val="Akapitzlist"/>
        <w:spacing w:before="5"/>
        <w:rPr>
          <w:bCs/>
          <w:spacing w:val="-2"/>
          <w:sz w:val="24"/>
          <w:szCs w:val="24"/>
        </w:rPr>
      </w:pPr>
      <w:r w:rsidRPr="00604393">
        <w:rPr>
          <w:bCs/>
          <w:spacing w:val="-2"/>
          <w:sz w:val="24"/>
          <w:szCs w:val="24"/>
        </w:rPr>
        <w:t>6) Wykonawca będzie na bieżąco usuwał z placu budowy gruz i inne odpady związane z prowadzonymi robotami.</w:t>
      </w:r>
    </w:p>
    <w:p w14:paraId="78916390" w14:textId="77777777" w:rsidR="00604393" w:rsidRPr="00604393" w:rsidRDefault="00604393" w:rsidP="00604393">
      <w:pPr>
        <w:pStyle w:val="Akapitzlist"/>
        <w:spacing w:before="5"/>
        <w:rPr>
          <w:bCs/>
          <w:spacing w:val="-2"/>
          <w:sz w:val="24"/>
          <w:szCs w:val="24"/>
        </w:rPr>
      </w:pPr>
      <w:r w:rsidRPr="00604393">
        <w:rPr>
          <w:bCs/>
          <w:spacing w:val="-2"/>
          <w:sz w:val="24"/>
          <w:szCs w:val="24"/>
        </w:rPr>
        <w:t>7. Szczegółowy opis i zakres robót został zawarty w projektach, przedmiarze, rysunkach oraz Specyfikacji Technicznej Wykonania i Odbioru Robót, stanowiących załączniki do SWZ. Załączona do SWZ dokumentacja projektowa, specyfikacja techniczna oraz inne dodatkowe dokumenty udostępnione w postępowaniu przez Zamawiającego, wiążą Wykonawcę przy wykonywaniu przedmiotu zamówienia, w zakresie wszystkich wymagań wynikających z każdego z dokumentów. Wykonawca nie może wykorzystywać błędów lub opuszczeń w dokumentach, a o ich wykryciu powinien niezwłocznie powiadomić</w:t>
      </w:r>
    </w:p>
    <w:p w14:paraId="7CA5873E" w14:textId="77777777" w:rsidR="00604393" w:rsidRPr="00604393" w:rsidRDefault="00604393" w:rsidP="00604393">
      <w:pPr>
        <w:pStyle w:val="Akapitzlist"/>
        <w:spacing w:before="5"/>
        <w:rPr>
          <w:bCs/>
          <w:spacing w:val="-2"/>
          <w:sz w:val="24"/>
          <w:szCs w:val="24"/>
        </w:rPr>
      </w:pPr>
      <w:r w:rsidRPr="00604393">
        <w:rPr>
          <w:bCs/>
          <w:spacing w:val="-2"/>
          <w:sz w:val="24"/>
          <w:szCs w:val="24"/>
        </w:rPr>
        <w:t>Zamawiającego. Zamawiający zobowiązany jest do dokonania odpowiednich zmian</w:t>
      </w:r>
    </w:p>
    <w:p w14:paraId="75424025" w14:textId="77777777" w:rsidR="00604393" w:rsidRPr="00604393" w:rsidRDefault="00604393" w:rsidP="00604393">
      <w:pPr>
        <w:pStyle w:val="Akapitzlist"/>
        <w:spacing w:before="5"/>
        <w:rPr>
          <w:bCs/>
          <w:spacing w:val="-2"/>
          <w:sz w:val="24"/>
          <w:szCs w:val="24"/>
        </w:rPr>
      </w:pPr>
      <w:r w:rsidRPr="00604393">
        <w:rPr>
          <w:bCs/>
          <w:spacing w:val="-2"/>
          <w:sz w:val="24"/>
          <w:szCs w:val="24"/>
        </w:rPr>
        <w:t>lub poprawek.</w:t>
      </w:r>
    </w:p>
    <w:p w14:paraId="09A3B791" w14:textId="77777777" w:rsidR="00604393" w:rsidRPr="00604393" w:rsidRDefault="00604393" w:rsidP="00604393">
      <w:pPr>
        <w:pStyle w:val="Akapitzlist"/>
        <w:spacing w:before="5"/>
        <w:rPr>
          <w:b/>
          <w:color w:val="FF0000"/>
          <w:spacing w:val="-2"/>
          <w:sz w:val="24"/>
        </w:rPr>
      </w:pPr>
    </w:p>
    <w:p w14:paraId="043373C9" w14:textId="77777777" w:rsidR="00604393" w:rsidRPr="00E96EB4" w:rsidRDefault="00604393" w:rsidP="00604393">
      <w:pPr>
        <w:pStyle w:val="Akapitzlist"/>
        <w:rPr>
          <w:sz w:val="24"/>
        </w:rPr>
      </w:pPr>
    </w:p>
    <w:p w14:paraId="04261159" w14:textId="77777777" w:rsidR="00E96EB4" w:rsidRPr="00E96EB4" w:rsidRDefault="00E96EB4" w:rsidP="00604393">
      <w:pPr>
        <w:pStyle w:val="Akapitzlist"/>
        <w:rPr>
          <w:sz w:val="24"/>
        </w:rPr>
      </w:pPr>
      <w:r w:rsidRPr="00E96EB4">
        <w:rPr>
          <w:sz w:val="24"/>
        </w:rPr>
        <w:t xml:space="preserve">Zamawiający wymaga wykonania robót budowlanych polegających na remoncie w zakresie ogólnobudowlanym jak również pracach w zakresie instalacji elektrycznych i sanitarnych  </w:t>
      </w:r>
    </w:p>
    <w:p w14:paraId="1659A8D2" w14:textId="3A2F301D" w:rsidR="00E632C3" w:rsidRPr="00CD13D9" w:rsidRDefault="00E632C3" w:rsidP="00604393">
      <w:pPr>
        <w:pStyle w:val="Akapitzlist"/>
        <w:tabs>
          <w:tab w:val="left" w:pos="1135"/>
        </w:tabs>
        <w:ind w:right="281"/>
        <w:rPr>
          <w:sz w:val="24"/>
        </w:rPr>
      </w:pPr>
      <w:r w:rsidRPr="00CD13D9">
        <w:rPr>
          <w:b/>
          <w:sz w:val="24"/>
        </w:rPr>
        <w:t xml:space="preserve">Szczegółowy opis i zakres robót został zawarty w </w:t>
      </w:r>
      <w:r w:rsidR="00E96EB4" w:rsidRPr="00CD13D9">
        <w:rPr>
          <w:b/>
          <w:sz w:val="24"/>
        </w:rPr>
        <w:t>Specyfikacji Warunków Zamówienia, zwanym dalej SWZ.</w:t>
      </w:r>
    </w:p>
    <w:p w14:paraId="2BAB4F9C" w14:textId="77777777" w:rsidR="00E632C3" w:rsidRDefault="00E632C3" w:rsidP="00604393">
      <w:pPr>
        <w:pStyle w:val="Akapitzlist"/>
        <w:tabs>
          <w:tab w:val="left" w:pos="1135"/>
        </w:tabs>
        <w:ind w:right="281"/>
        <w:rPr>
          <w:sz w:val="24"/>
        </w:rPr>
      </w:pPr>
      <w:r>
        <w:rPr>
          <w:b/>
          <w:sz w:val="24"/>
        </w:rPr>
        <w:t>Prace budowlane prowadzone będą w budynku szkoły, która będzie czynna przez cały okres budowy, dlatego roboty budowlane należy tak zorganizować aby nie kolidowały z normalną pracą jednostki.</w:t>
      </w:r>
      <w:r w:rsidRPr="00E632C3">
        <w:rPr>
          <w:sz w:val="24"/>
        </w:rPr>
        <w:t xml:space="preserve"> </w:t>
      </w:r>
    </w:p>
    <w:p w14:paraId="4778E831" w14:textId="77777777" w:rsidR="00E96EB4" w:rsidRDefault="00E632C3" w:rsidP="00604393">
      <w:pPr>
        <w:pStyle w:val="Akapitzlist"/>
        <w:tabs>
          <w:tab w:val="left" w:pos="1135"/>
        </w:tabs>
        <w:ind w:right="281"/>
        <w:rPr>
          <w:sz w:val="24"/>
        </w:rPr>
      </w:pPr>
      <w:r w:rsidRPr="00E632C3">
        <w:rPr>
          <w:sz w:val="24"/>
        </w:rPr>
        <w:t xml:space="preserve">Wykonawca, którego oferta zostanie wybrana - zobowiązany będzie do </w:t>
      </w:r>
      <w:r w:rsidRPr="00E632C3">
        <w:rPr>
          <w:b/>
          <w:sz w:val="24"/>
        </w:rPr>
        <w:t>przedłożenia harmonogramu rzeczowo-finansowego</w:t>
      </w:r>
      <w:r w:rsidRPr="00E632C3">
        <w:rPr>
          <w:sz w:val="24"/>
        </w:rPr>
        <w:t>, w ciągu 5 dni od dnia podpisania umowy celem akceptacji przez Zamawiającego.</w:t>
      </w:r>
    </w:p>
    <w:p w14:paraId="08E24CFC" w14:textId="762F7ED4" w:rsidR="00E632C3" w:rsidRPr="00E96EB4" w:rsidRDefault="00E632C3" w:rsidP="00604393">
      <w:pPr>
        <w:pStyle w:val="Akapitzlist"/>
        <w:rPr>
          <w:bCs/>
          <w:sz w:val="24"/>
        </w:rPr>
      </w:pPr>
      <w:r w:rsidRPr="00E96EB4">
        <w:rPr>
          <w:b/>
          <w:sz w:val="24"/>
        </w:rPr>
        <w:t xml:space="preserve"> </w:t>
      </w:r>
      <w:r w:rsidR="00E96EB4" w:rsidRPr="00E96EB4">
        <w:rPr>
          <w:bCs/>
          <w:sz w:val="24"/>
        </w:rPr>
        <w:t>W ramach przedmiotu zamówienia należy wykonać pełny zakres robót. Po zakończeniu robót Wykonawca przekaże Zamawiającemu dokumentację powykonawczą – kompletny operat kolaudacyjny uwzględniający pełen zakres wykonanych prac.</w:t>
      </w:r>
    </w:p>
    <w:p w14:paraId="7D8EB6F7" w14:textId="6619DA8D" w:rsidR="00E632C3" w:rsidRPr="00E632C3" w:rsidRDefault="00E632C3" w:rsidP="00604393">
      <w:pPr>
        <w:pStyle w:val="Akapitzlist"/>
        <w:tabs>
          <w:tab w:val="left" w:pos="1135"/>
        </w:tabs>
        <w:ind w:right="281"/>
        <w:rPr>
          <w:sz w:val="24"/>
        </w:rPr>
      </w:pPr>
      <w:r w:rsidRPr="00E632C3">
        <w:rPr>
          <w:b/>
          <w:sz w:val="24"/>
        </w:rPr>
        <w:t>Zamawiający</w:t>
      </w:r>
      <w:r w:rsidRPr="00E632C3">
        <w:rPr>
          <w:b/>
          <w:spacing w:val="-5"/>
          <w:sz w:val="24"/>
        </w:rPr>
        <w:t xml:space="preserve"> </w:t>
      </w:r>
      <w:r w:rsidRPr="00E632C3">
        <w:rPr>
          <w:b/>
          <w:sz w:val="24"/>
        </w:rPr>
        <w:t>w</w:t>
      </w:r>
      <w:r w:rsidRPr="00E632C3">
        <w:rPr>
          <w:b/>
          <w:spacing w:val="-2"/>
          <w:sz w:val="24"/>
        </w:rPr>
        <w:t xml:space="preserve"> </w:t>
      </w:r>
      <w:r w:rsidRPr="00E632C3">
        <w:rPr>
          <w:b/>
          <w:sz w:val="24"/>
        </w:rPr>
        <w:t>przedmiocie</w:t>
      </w:r>
      <w:r w:rsidRPr="00E632C3">
        <w:rPr>
          <w:b/>
          <w:spacing w:val="-4"/>
          <w:sz w:val="24"/>
        </w:rPr>
        <w:t xml:space="preserve"> </w:t>
      </w:r>
      <w:r w:rsidRPr="00E632C3">
        <w:rPr>
          <w:b/>
          <w:sz w:val="24"/>
        </w:rPr>
        <w:t>zamówienia</w:t>
      </w:r>
      <w:r w:rsidRPr="00E632C3">
        <w:rPr>
          <w:b/>
          <w:spacing w:val="-3"/>
          <w:sz w:val="24"/>
        </w:rPr>
        <w:t xml:space="preserve"> </w:t>
      </w:r>
      <w:r w:rsidRPr="00E632C3">
        <w:rPr>
          <w:b/>
          <w:sz w:val="24"/>
        </w:rPr>
        <w:t>będzie</w:t>
      </w:r>
      <w:r w:rsidRPr="00E632C3">
        <w:rPr>
          <w:b/>
          <w:spacing w:val="-3"/>
          <w:sz w:val="24"/>
        </w:rPr>
        <w:t xml:space="preserve"> </w:t>
      </w:r>
      <w:r w:rsidRPr="00E632C3">
        <w:rPr>
          <w:b/>
          <w:sz w:val="24"/>
        </w:rPr>
        <w:t>wymagał</w:t>
      </w:r>
      <w:r w:rsidRPr="00E632C3">
        <w:rPr>
          <w:b/>
          <w:spacing w:val="-3"/>
          <w:sz w:val="24"/>
        </w:rPr>
        <w:t xml:space="preserve"> </w:t>
      </w:r>
      <w:r w:rsidRPr="00E632C3">
        <w:rPr>
          <w:b/>
          <w:sz w:val="24"/>
        </w:rPr>
        <w:t>od</w:t>
      </w:r>
      <w:r w:rsidRPr="00E632C3">
        <w:rPr>
          <w:b/>
          <w:spacing w:val="-1"/>
          <w:sz w:val="24"/>
        </w:rPr>
        <w:t xml:space="preserve"> </w:t>
      </w:r>
      <w:r w:rsidRPr="00E632C3">
        <w:rPr>
          <w:b/>
          <w:spacing w:val="-2"/>
          <w:sz w:val="24"/>
        </w:rPr>
        <w:t>Wykonawcy:</w:t>
      </w:r>
    </w:p>
    <w:p w14:paraId="670E0CA7" w14:textId="77777777" w:rsidR="00E632C3" w:rsidRDefault="00E632C3" w:rsidP="00E632C3">
      <w:pPr>
        <w:pStyle w:val="Akapitzlist"/>
        <w:numPr>
          <w:ilvl w:val="2"/>
          <w:numId w:val="18"/>
        </w:numPr>
        <w:tabs>
          <w:tab w:val="left" w:pos="1557"/>
        </w:tabs>
        <w:ind w:left="1557" w:right="282" w:hanging="425"/>
        <w:rPr>
          <w:sz w:val="24"/>
        </w:rPr>
      </w:pPr>
      <w:r>
        <w:rPr>
          <w:sz w:val="24"/>
        </w:rPr>
        <w:t xml:space="preserve">prowadzenia robót budowlanych pod ścisłym nadzorem osób uprawnionych, posiadających uprawnienia budowlane do kierowania robotami budowlanymi i przy udziale inspektora nadzoru inwestorskiego wyznaczonego przez </w:t>
      </w:r>
      <w:r>
        <w:rPr>
          <w:spacing w:val="-2"/>
          <w:sz w:val="24"/>
        </w:rPr>
        <w:t>Zamawiającego;</w:t>
      </w:r>
    </w:p>
    <w:p w14:paraId="2108444D" w14:textId="77777777" w:rsidR="00E632C3" w:rsidRDefault="00E632C3" w:rsidP="00E632C3">
      <w:pPr>
        <w:pStyle w:val="Akapitzlist"/>
        <w:numPr>
          <w:ilvl w:val="2"/>
          <w:numId w:val="18"/>
        </w:numPr>
        <w:tabs>
          <w:tab w:val="left" w:pos="1555"/>
          <w:tab w:val="left" w:pos="1557"/>
        </w:tabs>
        <w:ind w:left="1557" w:right="285" w:hanging="425"/>
        <w:rPr>
          <w:b/>
          <w:sz w:val="24"/>
        </w:rPr>
      </w:pPr>
      <w:r>
        <w:rPr>
          <w:sz w:val="24"/>
        </w:rPr>
        <w:t>stosowania</w:t>
      </w:r>
      <w:r>
        <w:rPr>
          <w:spacing w:val="40"/>
          <w:sz w:val="24"/>
        </w:rPr>
        <w:t xml:space="preserve"> </w:t>
      </w:r>
      <w:r>
        <w:rPr>
          <w:sz w:val="24"/>
        </w:rPr>
        <w:t>materiałów</w:t>
      </w:r>
      <w:r>
        <w:rPr>
          <w:spacing w:val="40"/>
          <w:sz w:val="24"/>
        </w:rPr>
        <w:t xml:space="preserve"> </w:t>
      </w:r>
      <w:r>
        <w:rPr>
          <w:sz w:val="24"/>
        </w:rPr>
        <w:t>i</w:t>
      </w:r>
      <w:r>
        <w:rPr>
          <w:spacing w:val="40"/>
          <w:sz w:val="24"/>
        </w:rPr>
        <w:t xml:space="preserve"> </w:t>
      </w:r>
      <w:r>
        <w:rPr>
          <w:sz w:val="24"/>
        </w:rPr>
        <w:t>wyrobów</w:t>
      </w:r>
      <w:r>
        <w:rPr>
          <w:spacing w:val="40"/>
          <w:sz w:val="24"/>
        </w:rPr>
        <w:t xml:space="preserve"> </w:t>
      </w:r>
      <w:r>
        <w:rPr>
          <w:sz w:val="24"/>
        </w:rPr>
        <w:t>dopuszczonych</w:t>
      </w:r>
      <w:r>
        <w:rPr>
          <w:spacing w:val="40"/>
          <w:sz w:val="24"/>
        </w:rPr>
        <w:t xml:space="preserve"> </w:t>
      </w:r>
      <w:r>
        <w:rPr>
          <w:sz w:val="24"/>
        </w:rPr>
        <w:t>do</w:t>
      </w:r>
      <w:r>
        <w:rPr>
          <w:spacing w:val="40"/>
          <w:sz w:val="24"/>
        </w:rPr>
        <w:t xml:space="preserve"> </w:t>
      </w:r>
      <w:r>
        <w:rPr>
          <w:sz w:val="24"/>
        </w:rPr>
        <w:t>obrotu</w:t>
      </w:r>
      <w:r>
        <w:rPr>
          <w:spacing w:val="40"/>
          <w:sz w:val="24"/>
        </w:rPr>
        <w:t xml:space="preserve"> </w:t>
      </w:r>
      <w:r>
        <w:rPr>
          <w:sz w:val="24"/>
        </w:rPr>
        <w:t>i</w:t>
      </w:r>
      <w:r>
        <w:rPr>
          <w:spacing w:val="40"/>
          <w:sz w:val="24"/>
        </w:rPr>
        <w:t xml:space="preserve"> </w:t>
      </w:r>
      <w:r>
        <w:rPr>
          <w:sz w:val="24"/>
        </w:rPr>
        <w:t>stosowania w budownictwie;</w:t>
      </w:r>
    </w:p>
    <w:p w14:paraId="55310B73" w14:textId="77777777" w:rsidR="00E632C3" w:rsidRDefault="00E632C3" w:rsidP="00E632C3">
      <w:pPr>
        <w:pStyle w:val="Akapitzlist"/>
        <w:numPr>
          <w:ilvl w:val="2"/>
          <w:numId w:val="18"/>
        </w:numPr>
        <w:tabs>
          <w:tab w:val="left" w:pos="1556"/>
        </w:tabs>
        <w:ind w:left="1556" w:hanging="424"/>
        <w:rPr>
          <w:sz w:val="24"/>
        </w:rPr>
      </w:pPr>
      <w:r>
        <w:rPr>
          <w:b/>
          <w:sz w:val="24"/>
        </w:rPr>
        <w:t>okresu</w:t>
      </w:r>
      <w:r>
        <w:rPr>
          <w:b/>
          <w:spacing w:val="26"/>
          <w:sz w:val="24"/>
        </w:rPr>
        <w:t xml:space="preserve"> </w:t>
      </w:r>
      <w:r>
        <w:rPr>
          <w:b/>
          <w:sz w:val="24"/>
        </w:rPr>
        <w:t>gwarancyjnego</w:t>
      </w:r>
      <w:r>
        <w:rPr>
          <w:b/>
          <w:spacing w:val="25"/>
          <w:sz w:val="24"/>
        </w:rPr>
        <w:t xml:space="preserve"> </w:t>
      </w:r>
      <w:r>
        <w:rPr>
          <w:sz w:val="24"/>
        </w:rPr>
        <w:t>na</w:t>
      </w:r>
      <w:r>
        <w:rPr>
          <w:spacing w:val="24"/>
          <w:sz w:val="24"/>
        </w:rPr>
        <w:t xml:space="preserve"> </w:t>
      </w:r>
      <w:r>
        <w:rPr>
          <w:sz w:val="24"/>
        </w:rPr>
        <w:t>wykonane</w:t>
      </w:r>
      <w:r>
        <w:rPr>
          <w:spacing w:val="24"/>
          <w:sz w:val="24"/>
        </w:rPr>
        <w:t xml:space="preserve"> </w:t>
      </w:r>
      <w:r>
        <w:rPr>
          <w:sz w:val="24"/>
        </w:rPr>
        <w:t>roboty</w:t>
      </w:r>
      <w:r>
        <w:rPr>
          <w:spacing w:val="18"/>
          <w:sz w:val="24"/>
        </w:rPr>
        <w:t xml:space="preserve"> </w:t>
      </w:r>
      <w:r>
        <w:rPr>
          <w:sz w:val="24"/>
        </w:rPr>
        <w:t>budowlane</w:t>
      </w:r>
      <w:r>
        <w:rPr>
          <w:spacing w:val="26"/>
          <w:sz w:val="24"/>
        </w:rPr>
        <w:t xml:space="preserve"> </w:t>
      </w:r>
      <w:r>
        <w:rPr>
          <w:sz w:val="24"/>
        </w:rPr>
        <w:t>-</w:t>
      </w:r>
      <w:r>
        <w:rPr>
          <w:spacing w:val="24"/>
          <w:sz w:val="24"/>
        </w:rPr>
        <w:t xml:space="preserve"> </w:t>
      </w:r>
      <w:r>
        <w:rPr>
          <w:sz w:val="24"/>
        </w:rPr>
        <w:t>nie</w:t>
      </w:r>
      <w:r>
        <w:rPr>
          <w:spacing w:val="24"/>
          <w:sz w:val="24"/>
        </w:rPr>
        <w:t xml:space="preserve"> </w:t>
      </w:r>
      <w:r>
        <w:rPr>
          <w:sz w:val="24"/>
        </w:rPr>
        <w:t>krótszego</w:t>
      </w:r>
      <w:r>
        <w:rPr>
          <w:spacing w:val="28"/>
          <w:sz w:val="24"/>
        </w:rPr>
        <w:t xml:space="preserve"> </w:t>
      </w:r>
      <w:r>
        <w:rPr>
          <w:spacing w:val="-5"/>
          <w:sz w:val="24"/>
        </w:rPr>
        <w:t>niż</w:t>
      </w:r>
    </w:p>
    <w:p w14:paraId="55910D92" w14:textId="77777777" w:rsidR="00E632C3" w:rsidRDefault="00E632C3" w:rsidP="00E632C3">
      <w:pPr>
        <w:pStyle w:val="Tekstpodstawowy"/>
        <w:ind w:left="1557" w:right="284"/>
      </w:pPr>
      <w:r>
        <w:t>36 miesięcy i nie dłuższego niż 60 miesięcy. Niezależnie od gwarancji Wykonawca będzie ponosił odpowiedzialność z tytułu rękojmi. Okres</w:t>
      </w:r>
      <w:r>
        <w:rPr>
          <w:spacing w:val="40"/>
        </w:rPr>
        <w:t xml:space="preserve"> </w:t>
      </w:r>
      <w:r>
        <w:t>rękojmi ustala się na okres tożsamy okresowi gwarancji;</w:t>
      </w:r>
    </w:p>
    <w:p w14:paraId="38C28F3A" w14:textId="77777777" w:rsidR="00E632C3" w:rsidRDefault="00E632C3" w:rsidP="00E632C3">
      <w:pPr>
        <w:pStyle w:val="Akapitzlist"/>
        <w:numPr>
          <w:ilvl w:val="2"/>
          <w:numId w:val="18"/>
        </w:numPr>
        <w:tabs>
          <w:tab w:val="left" w:pos="1555"/>
          <w:tab w:val="left" w:pos="1557"/>
        </w:tabs>
        <w:ind w:left="1557" w:right="283" w:hanging="425"/>
        <w:rPr>
          <w:sz w:val="24"/>
        </w:rPr>
      </w:pPr>
      <w:r>
        <w:rPr>
          <w:sz w:val="24"/>
        </w:rPr>
        <w:t>odpowiedzialności za przestrzeganie przepisów bezpieczeństwa i higieny pracy przy wykonywaniu robót budowlanych - zgodnie z rozporządzeniem Ministra Infrastruktury z dnia 06.02.2003 r. w sprawie bezpieczeństwa i higieny pracy podczas wykonywania robót budowlanych (Dz. U. Nr 47 poz. 401, ze zm.);</w:t>
      </w:r>
    </w:p>
    <w:p w14:paraId="1AFD8135" w14:textId="77777777" w:rsidR="00E632C3" w:rsidRDefault="00E632C3" w:rsidP="00E632C3">
      <w:pPr>
        <w:pStyle w:val="Akapitzlist"/>
        <w:numPr>
          <w:ilvl w:val="2"/>
          <w:numId w:val="18"/>
        </w:numPr>
        <w:tabs>
          <w:tab w:val="left" w:pos="1557"/>
        </w:tabs>
        <w:ind w:left="1557" w:right="284" w:hanging="425"/>
        <w:rPr>
          <w:sz w:val="24"/>
        </w:rPr>
      </w:pPr>
      <w:r>
        <w:rPr>
          <w:sz w:val="24"/>
        </w:rPr>
        <w:t xml:space="preserve">odpowiedzialności za jakość wykonanych robót oraz ich zgodność z </w:t>
      </w:r>
      <w:r>
        <w:rPr>
          <w:spacing w:val="-2"/>
          <w:sz w:val="24"/>
        </w:rPr>
        <w:t>dokumentacją;</w:t>
      </w:r>
    </w:p>
    <w:p w14:paraId="1EC2A102" w14:textId="77777777" w:rsidR="00E632C3" w:rsidRDefault="00E632C3" w:rsidP="00E632C3">
      <w:pPr>
        <w:pStyle w:val="Akapitzlist"/>
        <w:numPr>
          <w:ilvl w:val="2"/>
          <w:numId w:val="18"/>
        </w:numPr>
        <w:tabs>
          <w:tab w:val="left" w:pos="1557"/>
        </w:tabs>
        <w:spacing w:before="70"/>
        <w:ind w:left="1557" w:hanging="425"/>
        <w:rPr>
          <w:sz w:val="24"/>
        </w:rPr>
      </w:pPr>
      <w:r>
        <w:rPr>
          <w:sz w:val="24"/>
        </w:rPr>
        <w:t>odpowiedzialności</w:t>
      </w:r>
      <w:r>
        <w:rPr>
          <w:spacing w:val="-2"/>
          <w:sz w:val="24"/>
        </w:rPr>
        <w:t xml:space="preserve"> </w:t>
      </w:r>
      <w:r>
        <w:rPr>
          <w:sz w:val="24"/>
        </w:rPr>
        <w:t>za</w:t>
      </w:r>
      <w:r>
        <w:rPr>
          <w:spacing w:val="-3"/>
          <w:sz w:val="24"/>
        </w:rPr>
        <w:t xml:space="preserve"> </w:t>
      </w:r>
      <w:r>
        <w:rPr>
          <w:sz w:val="24"/>
        </w:rPr>
        <w:t>przestrzeganie</w:t>
      </w:r>
      <w:r>
        <w:rPr>
          <w:spacing w:val="-2"/>
          <w:sz w:val="24"/>
        </w:rPr>
        <w:t xml:space="preserve"> </w:t>
      </w:r>
      <w:r>
        <w:rPr>
          <w:sz w:val="24"/>
        </w:rPr>
        <w:t>przepisów</w:t>
      </w:r>
      <w:r>
        <w:rPr>
          <w:spacing w:val="-3"/>
          <w:sz w:val="24"/>
        </w:rPr>
        <w:t xml:space="preserve"> </w:t>
      </w:r>
      <w:r>
        <w:rPr>
          <w:sz w:val="24"/>
        </w:rPr>
        <w:t>w</w:t>
      </w:r>
      <w:r>
        <w:rPr>
          <w:spacing w:val="-1"/>
          <w:sz w:val="24"/>
        </w:rPr>
        <w:t xml:space="preserve"> </w:t>
      </w:r>
      <w:r>
        <w:rPr>
          <w:sz w:val="24"/>
        </w:rPr>
        <w:t>zakresie</w:t>
      </w:r>
      <w:r>
        <w:rPr>
          <w:spacing w:val="-2"/>
          <w:sz w:val="24"/>
        </w:rPr>
        <w:t xml:space="preserve"> p/poż;</w:t>
      </w:r>
    </w:p>
    <w:p w14:paraId="470AC77E" w14:textId="77777777" w:rsidR="00E632C3" w:rsidRPr="00E632C3" w:rsidRDefault="00E632C3" w:rsidP="00E632C3">
      <w:pPr>
        <w:pStyle w:val="Akapitzlist"/>
        <w:numPr>
          <w:ilvl w:val="2"/>
          <w:numId w:val="18"/>
        </w:numPr>
        <w:tabs>
          <w:tab w:val="left" w:pos="1557"/>
        </w:tabs>
        <w:ind w:left="1557" w:right="287" w:hanging="425"/>
        <w:rPr>
          <w:sz w:val="24"/>
        </w:rPr>
      </w:pPr>
      <w:r>
        <w:rPr>
          <w:sz w:val="24"/>
        </w:rPr>
        <w:t>odpowiedzialności</w:t>
      </w:r>
      <w:r>
        <w:rPr>
          <w:spacing w:val="40"/>
          <w:sz w:val="24"/>
        </w:rPr>
        <w:t xml:space="preserve"> </w:t>
      </w:r>
      <w:r>
        <w:rPr>
          <w:sz w:val="24"/>
        </w:rPr>
        <w:t>za</w:t>
      </w:r>
      <w:r>
        <w:rPr>
          <w:spacing w:val="40"/>
          <w:sz w:val="24"/>
        </w:rPr>
        <w:t xml:space="preserve"> </w:t>
      </w:r>
      <w:r>
        <w:rPr>
          <w:sz w:val="24"/>
        </w:rPr>
        <w:t>całość</w:t>
      </w:r>
      <w:r>
        <w:rPr>
          <w:spacing w:val="40"/>
          <w:sz w:val="24"/>
        </w:rPr>
        <w:t xml:space="preserve"> </w:t>
      </w:r>
      <w:r>
        <w:rPr>
          <w:sz w:val="24"/>
        </w:rPr>
        <w:t>szkód</w:t>
      </w:r>
      <w:r>
        <w:rPr>
          <w:spacing w:val="40"/>
          <w:sz w:val="24"/>
        </w:rPr>
        <w:t xml:space="preserve"> </w:t>
      </w:r>
      <w:r>
        <w:rPr>
          <w:sz w:val="24"/>
        </w:rPr>
        <w:t>powstałych</w:t>
      </w:r>
      <w:r>
        <w:rPr>
          <w:spacing w:val="40"/>
          <w:sz w:val="24"/>
        </w:rPr>
        <w:t xml:space="preserve"> </w:t>
      </w:r>
      <w:r>
        <w:rPr>
          <w:sz w:val="24"/>
        </w:rPr>
        <w:t>na</w:t>
      </w:r>
      <w:r>
        <w:rPr>
          <w:spacing w:val="40"/>
          <w:sz w:val="24"/>
        </w:rPr>
        <w:t xml:space="preserve"> </w:t>
      </w:r>
      <w:r>
        <w:rPr>
          <w:sz w:val="24"/>
        </w:rPr>
        <w:t>skutek</w:t>
      </w:r>
      <w:r>
        <w:rPr>
          <w:spacing w:val="40"/>
          <w:sz w:val="24"/>
        </w:rPr>
        <w:t xml:space="preserve"> </w:t>
      </w:r>
      <w:r>
        <w:rPr>
          <w:sz w:val="24"/>
        </w:rPr>
        <w:t>prowadzonych</w:t>
      </w:r>
      <w:r>
        <w:rPr>
          <w:spacing w:val="80"/>
          <w:sz w:val="24"/>
        </w:rPr>
        <w:t xml:space="preserve"> </w:t>
      </w:r>
      <w:r>
        <w:rPr>
          <w:spacing w:val="-2"/>
          <w:sz w:val="24"/>
        </w:rPr>
        <w:t>robót;</w:t>
      </w:r>
    </w:p>
    <w:p w14:paraId="3FDC276D" w14:textId="766620F1" w:rsidR="00E632C3" w:rsidRPr="00E632C3" w:rsidRDefault="00E632C3" w:rsidP="00E632C3">
      <w:pPr>
        <w:pStyle w:val="Akapitzlist"/>
        <w:numPr>
          <w:ilvl w:val="2"/>
          <w:numId w:val="18"/>
        </w:numPr>
        <w:tabs>
          <w:tab w:val="left" w:pos="1557"/>
        </w:tabs>
        <w:ind w:left="1557" w:right="287" w:hanging="425"/>
        <w:rPr>
          <w:sz w:val="24"/>
        </w:rPr>
      </w:pPr>
      <w:r w:rsidRPr="00E632C3">
        <w:rPr>
          <w:sz w:val="24"/>
        </w:rPr>
        <w:t>przestrzegania</w:t>
      </w:r>
      <w:r w:rsidRPr="00E632C3">
        <w:rPr>
          <w:spacing w:val="38"/>
          <w:sz w:val="24"/>
        </w:rPr>
        <w:t xml:space="preserve"> </w:t>
      </w:r>
      <w:r w:rsidRPr="00E632C3">
        <w:rPr>
          <w:sz w:val="24"/>
        </w:rPr>
        <w:t>praw</w:t>
      </w:r>
      <w:r w:rsidRPr="00E632C3">
        <w:rPr>
          <w:spacing w:val="38"/>
          <w:sz w:val="24"/>
        </w:rPr>
        <w:t xml:space="preserve"> </w:t>
      </w:r>
      <w:r w:rsidRPr="00E632C3">
        <w:rPr>
          <w:sz w:val="24"/>
        </w:rPr>
        <w:t>osób</w:t>
      </w:r>
      <w:r w:rsidRPr="00E632C3">
        <w:rPr>
          <w:spacing w:val="38"/>
          <w:sz w:val="24"/>
        </w:rPr>
        <w:t xml:space="preserve"> </w:t>
      </w:r>
      <w:r w:rsidRPr="00E632C3">
        <w:rPr>
          <w:sz w:val="24"/>
        </w:rPr>
        <w:t>trzecich,</w:t>
      </w:r>
      <w:r w:rsidRPr="00E632C3">
        <w:rPr>
          <w:spacing w:val="38"/>
          <w:sz w:val="24"/>
        </w:rPr>
        <w:t xml:space="preserve"> </w:t>
      </w:r>
      <w:r w:rsidRPr="00E632C3">
        <w:rPr>
          <w:sz w:val="24"/>
        </w:rPr>
        <w:t>gdyż</w:t>
      </w:r>
      <w:r w:rsidRPr="00E632C3">
        <w:rPr>
          <w:spacing w:val="40"/>
          <w:sz w:val="24"/>
        </w:rPr>
        <w:t xml:space="preserve"> </w:t>
      </w:r>
      <w:r w:rsidRPr="00E632C3">
        <w:rPr>
          <w:sz w:val="24"/>
        </w:rPr>
        <w:t>wszelkie</w:t>
      </w:r>
      <w:r w:rsidRPr="00E632C3">
        <w:rPr>
          <w:spacing w:val="38"/>
          <w:sz w:val="24"/>
        </w:rPr>
        <w:t xml:space="preserve"> </w:t>
      </w:r>
      <w:r w:rsidRPr="00E632C3">
        <w:rPr>
          <w:sz w:val="24"/>
        </w:rPr>
        <w:t>spory</w:t>
      </w:r>
      <w:r w:rsidRPr="00E632C3">
        <w:rPr>
          <w:spacing w:val="34"/>
          <w:sz w:val="24"/>
        </w:rPr>
        <w:t xml:space="preserve"> </w:t>
      </w:r>
      <w:r w:rsidRPr="00E632C3">
        <w:rPr>
          <w:sz w:val="24"/>
        </w:rPr>
        <w:t>z</w:t>
      </w:r>
      <w:r w:rsidRPr="00E632C3">
        <w:rPr>
          <w:spacing w:val="40"/>
          <w:sz w:val="24"/>
        </w:rPr>
        <w:t xml:space="preserve"> </w:t>
      </w:r>
      <w:r w:rsidRPr="00E632C3">
        <w:rPr>
          <w:sz w:val="24"/>
        </w:rPr>
        <w:t>tego</w:t>
      </w:r>
      <w:r w:rsidRPr="00E632C3">
        <w:rPr>
          <w:spacing w:val="38"/>
          <w:sz w:val="24"/>
        </w:rPr>
        <w:t xml:space="preserve"> </w:t>
      </w:r>
      <w:r w:rsidRPr="00E632C3">
        <w:rPr>
          <w:sz w:val="24"/>
        </w:rPr>
        <w:t>wynikające mogą być rozstrzygane na drodze sądowej w sądach powszechnych</w:t>
      </w:r>
    </w:p>
    <w:p w14:paraId="2484B8EC" w14:textId="5D0ABEA1" w:rsidR="00E564FC" w:rsidRDefault="00E632C3" w:rsidP="00E632C3">
      <w:pPr>
        <w:pStyle w:val="Akapitzlist"/>
        <w:numPr>
          <w:ilvl w:val="0"/>
          <w:numId w:val="17"/>
        </w:numPr>
        <w:tabs>
          <w:tab w:val="left" w:pos="440"/>
        </w:tabs>
        <w:spacing w:before="1"/>
        <w:ind w:right="129"/>
      </w:pPr>
      <w:r w:rsidRPr="00E632C3">
        <w:rPr>
          <w:sz w:val="24"/>
        </w:rPr>
        <w:t>Wykonawca</w:t>
      </w:r>
      <w:r w:rsidRPr="00E632C3">
        <w:rPr>
          <w:spacing w:val="80"/>
          <w:w w:val="150"/>
          <w:sz w:val="24"/>
        </w:rPr>
        <w:t xml:space="preserve"> </w:t>
      </w:r>
      <w:r w:rsidRPr="00E632C3">
        <w:rPr>
          <w:sz w:val="24"/>
        </w:rPr>
        <w:t>ma</w:t>
      </w:r>
      <w:r w:rsidRPr="00E632C3">
        <w:rPr>
          <w:spacing w:val="80"/>
          <w:w w:val="150"/>
          <w:sz w:val="24"/>
        </w:rPr>
        <w:t xml:space="preserve"> </w:t>
      </w:r>
      <w:r w:rsidRPr="00E632C3">
        <w:rPr>
          <w:sz w:val="24"/>
        </w:rPr>
        <w:t>usunąć</w:t>
      </w:r>
      <w:r w:rsidRPr="00E632C3">
        <w:rPr>
          <w:spacing w:val="80"/>
          <w:w w:val="150"/>
          <w:sz w:val="24"/>
        </w:rPr>
        <w:t xml:space="preserve"> </w:t>
      </w:r>
      <w:r w:rsidRPr="00E632C3">
        <w:rPr>
          <w:sz w:val="24"/>
        </w:rPr>
        <w:t>i</w:t>
      </w:r>
      <w:r w:rsidRPr="00E632C3">
        <w:rPr>
          <w:spacing w:val="80"/>
          <w:w w:val="150"/>
          <w:sz w:val="24"/>
        </w:rPr>
        <w:t xml:space="preserve"> </w:t>
      </w:r>
      <w:r w:rsidRPr="00E632C3">
        <w:rPr>
          <w:sz w:val="24"/>
        </w:rPr>
        <w:t>zutylizować</w:t>
      </w:r>
      <w:r w:rsidRPr="00E632C3">
        <w:rPr>
          <w:spacing w:val="80"/>
          <w:w w:val="150"/>
          <w:sz w:val="24"/>
        </w:rPr>
        <w:t xml:space="preserve"> </w:t>
      </w:r>
      <w:r w:rsidRPr="00E632C3">
        <w:rPr>
          <w:sz w:val="24"/>
        </w:rPr>
        <w:t>wszystkie</w:t>
      </w:r>
      <w:r w:rsidRPr="00E632C3">
        <w:rPr>
          <w:spacing w:val="80"/>
          <w:w w:val="150"/>
          <w:sz w:val="24"/>
        </w:rPr>
        <w:t xml:space="preserve"> </w:t>
      </w:r>
      <w:r w:rsidRPr="00E632C3">
        <w:rPr>
          <w:sz w:val="24"/>
        </w:rPr>
        <w:t>powstałe</w:t>
      </w:r>
      <w:r w:rsidRPr="00E632C3">
        <w:rPr>
          <w:spacing w:val="80"/>
          <w:w w:val="150"/>
          <w:sz w:val="24"/>
        </w:rPr>
        <w:t xml:space="preserve"> </w:t>
      </w:r>
      <w:r w:rsidRPr="00E632C3">
        <w:rPr>
          <w:sz w:val="24"/>
        </w:rPr>
        <w:t>podczas</w:t>
      </w:r>
      <w:r w:rsidRPr="00E632C3">
        <w:rPr>
          <w:spacing w:val="80"/>
          <w:w w:val="150"/>
          <w:sz w:val="24"/>
        </w:rPr>
        <w:t xml:space="preserve"> </w:t>
      </w:r>
      <w:r w:rsidRPr="00E632C3">
        <w:rPr>
          <w:sz w:val="24"/>
        </w:rPr>
        <w:t>prac budowlanych</w:t>
      </w:r>
      <w:r w:rsidRPr="00E632C3">
        <w:rPr>
          <w:spacing w:val="-4"/>
          <w:sz w:val="24"/>
        </w:rPr>
        <w:t xml:space="preserve"> </w:t>
      </w:r>
      <w:r w:rsidRPr="00E632C3">
        <w:rPr>
          <w:sz w:val="24"/>
        </w:rPr>
        <w:lastRenderedPageBreak/>
        <w:t>odpady</w:t>
      </w:r>
      <w:r w:rsidRPr="00E632C3">
        <w:rPr>
          <w:spacing w:val="-9"/>
          <w:sz w:val="24"/>
        </w:rPr>
        <w:t xml:space="preserve"> </w:t>
      </w:r>
      <w:r w:rsidRPr="00E632C3">
        <w:rPr>
          <w:sz w:val="24"/>
        </w:rPr>
        <w:t>za</w:t>
      </w:r>
      <w:r w:rsidRPr="00E632C3">
        <w:rPr>
          <w:spacing w:val="-3"/>
          <w:sz w:val="24"/>
        </w:rPr>
        <w:t xml:space="preserve"> </w:t>
      </w:r>
      <w:r w:rsidRPr="00E632C3">
        <w:rPr>
          <w:sz w:val="24"/>
        </w:rPr>
        <w:t>wyjątkiem</w:t>
      </w:r>
      <w:r w:rsidRPr="00E632C3">
        <w:rPr>
          <w:spacing w:val="-4"/>
          <w:sz w:val="24"/>
        </w:rPr>
        <w:t xml:space="preserve"> </w:t>
      </w:r>
      <w:r w:rsidRPr="00E632C3">
        <w:rPr>
          <w:sz w:val="24"/>
        </w:rPr>
        <w:t>tych</w:t>
      </w:r>
      <w:r w:rsidRPr="00E632C3">
        <w:rPr>
          <w:spacing w:val="-4"/>
          <w:sz w:val="24"/>
        </w:rPr>
        <w:t xml:space="preserve"> </w:t>
      </w:r>
      <w:r w:rsidRPr="00E632C3">
        <w:rPr>
          <w:sz w:val="24"/>
        </w:rPr>
        <w:t>które</w:t>
      </w:r>
      <w:r w:rsidRPr="00E632C3">
        <w:rPr>
          <w:spacing w:val="-5"/>
          <w:sz w:val="24"/>
        </w:rPr>
        <w:t xml:space="preserve"> </w:t>
      </w:r>
      <w:r w:rsidRPr="00E632C3">
        <w:rPr>
          <w:sz w:val="24"/>
        </w:rPr>
        <w:t>postanowi</w:t>
      </w:r>
      <w:r w:rsidRPr="00E632C3">
        <w:rPr>
          <w:spacing w:val="-4"/>
          <w:sz w:val="24"/>
        </w:rPr>
        <w:t xml:space="preserve"> </w:t>
      </w:r>
      <w:r w:rsidRPr="00E632C3">
        <w:rPr>
          <w:sz w:val="24"/>
        </w:rPr>
        <w:t>zatrzymać</w:t>
      </w:r>
      <w:r w:rsidRPr="00E632C3">
        <w:rPr>
          <w:spacing w:val="-3"/>
          <w:sz w:val="24"/>
        </w:rPr>
        <w:t xml:space="preserve"> </w:t>
      </w:r>
      <w:r w:rsidRPr="00E632C3">
        <w:rPr>
          <w:sz w:val="24"/>
        </w:rPr>
        <w:t>Zamawiający</w:t>
      </w:r>
    </w:p>
    <w:p w14:paraId="12B6FB32" w14:textId="381F36E8" w:rsidR="00E564FC" w:rsidRDefault="00B146C1">
      <w:pPr>
        <w:pStyle w:val="Akapitzlist"/>
        <w:numPr>
          <w:ilvl w:val="0"/>
          <w:numId w:val="17"/>
        </w:numPr>
        <w:tabs>
          <w:tab w:val="left" w:pos="143"/>
          <w:tab w:val="left" w:pos="362"/>
        </w:tabs>
        <w:ind w:right="143" w:hanging="1"/>
      </w:pPr>
      <w:r>
        <w:t>Wykonawcę</w:t>
      </w:r>
      <w:r>
        <w:rPr>
          <w:spacing w:val="-1"/>
        </w:rPr>
        <w:t xml:space="preserve"> </w:t>
      </w:r>
      <w:r>
        <w:t>wiąże</w:t>
      </w:r>
      <w:r>
        <w:rPr>
          <w:spacing w:val="-1"/>
        </w:rPr>
        <w:t xml:space="preserve"> </w:t>
      </w:r>
      <w:r>
        <w:t>w</w:t>
      </w:r>
      <w:r>
        <w:rPr>
          <w:spacing w:val="-2"/>
        </w:rPr>
        <w:t xml:space="preserve"> </w:t>
      </w:r>
      <w:r>
        <w:t>pełnym zakresie</w:t>
      </w:r>
      <w:r>
        <w:rPr>
          <w:spacing w:val="-1"/>
        </w:rPr>
        <w:t xml:space="preserve"> </w:t>
      </w:r>
      <w:r>
        <w:t>przedmiot</w:t>
      </w:r>
      <w:r>
        <w:rPr>
          <w:spacing w:val="-2"/>
        </w:rPr>
        <w:t xml:space="preserve"> </w:t>
      </w:r>
      <w:r>
        <w:t>zamówienia</w:t>
      </w:r>
      <w:r>
        <w:rPr>
          <w:spacing w:val="-1"/>
        </w:rPr>
        <w:t xml:space="preserve"> </w:t>
      </w:r>
      <w:r>
        <w:t>zgodny</w:t>
      </w:r>
      <w:r>
        <w:rPr>
          <w:spacing w:val="-3"/>
        </w:rPr>
        <w:t xml:space="preserve"> </w:t>
      </w:r>
      <w:r>
        <w:t>z dokumentacją udostępnioną przez Zamawiającego,</w:t>
      </w:r>
      <w:r>
        <w:rPr>
          <w:spacing w:val="40"/>
        </w:rPr>
        <w:t xml:space="preserve"> </w:t>
      </w:r>
      <w:r>
        <w:t>która zostaje włączona do</w:t>
      </w:r>
      <w:r>
        <w:rPr>
          <w:spacing w:val="40"/>
        </w:rPr>
        <w:t xml:space="preserve"> </w:t>
      </w:r>
      <w:r>
        <w:t>niniejszej umowy.</w:t>
      </w:r>
    </w:p>
    <w:p w14:paraId="208A433E" w14:textId="77777777" w:rsidR="00E96EB4" w:rsidRDefault="00E96EB4" w:rsidP="00E96EB4">
      <w:pPr>
        <w:pStyle w:val="Akapitzlist"/>
        <w:tabs>
          <w:tab w:val="left" w:pos="143"/>
          <w:tab w:val="left" w:pos="362"/>
        </w:tabs>
        <w:ind w:right="143"/>
      </w:pPr>
    </w:p>
    <w:p w14:paraId="0FB0C8B6" w14:textId="77777777" w:rsidR="00E564FC" w:rsidRDefault="00B146C1">
      <w:pPr>
        <w:spacing w:line="252" w:lineRule="exact"/>
        <w:ind w:left="11"/>
        <w:jc w:val="center"/>
        <w:rPr>
          <w:b/>
        </w:rPr>
      </w:pPr>
      <w:bookmarkStart w:id="1" w:name="MIEJSCE_I_TERMIN_REALIZACJI_UMOWY"/>
      <w:bookmarkEnd w:id="1"/>
      <w:r>
        <w:rPr>
          <w:b/>
          <w:spacing w:val="-5"/>
        </w:rPr>
        <w:t>§2.</w:t>
      </w:r>
    </w:p>
    <w:p w14:paraId="0C10B42E" w14:textId="1811E340" w:rsidR="00E564FC" w:rsidRDefault="00B146C1">
      <w:pPr>
        <w:pStyle w:val="Nagwek1"/>
        <w:spacing w:line="252" w:lineRule="exact"/>
        <w:ind w:left="10"/>
        <w:rPr>
          <w:spacing w:val="-4"/>
        </w:rPr>
      </w:pPr>
      <w:r>
        <w:t>MIEJSCE</w:t>
      </w:r>
      <w:r>
        <w:rPr>
          <w:spacing w:val="-11"/>
        </w:rPr>
        <w:t xml:space="preserve"> </w:t>
      </w:r>
      <w:r>
        <w:t>I</w:t>
      </w:r>
      <w:r>
        <w:rPr>
          <w:spacing w:val="-10"/>
        </w:rPr>
        <w:t xml:space="preserve"> </w:t>
      </w:r>
      <w:r>
        <w:t>TERMIN</w:t>
      </w:r>
      <w:r>
        <w:rPr>
          <w:spacing w:val="-10"/>
        </w:rPr>
        <w:t xml:space="preserve"> </w:t>
      </w:r>
      <w:r>
        <w:t>REALIZACJI</w:t>
      </w:r>
      <w:r>
        <w:rPr>
          <w:spacing w:val="-7"/>
        </w:rPr>
        <w:t xml:space="preserve"> </w:t>
      </w:r>
      <w:r>
        <w:rPr>
          <w:spacing w:val="-4"/>
        </w:rPr>
        <w:t>UMOWY</w:t>
      </w:r>
    </w:p>
    <w:p w14:paraId="0147BCB6" w14:textId="77777777" w:rsidR="00E96EB4" w:rsidRDefault="00E96EB4">
      <w:pPr>
        <w:pStyle w:val="Nagwek1"/>
        <w:spacing w:line="252" w:lineRule="exact"/>
        <w:ind w:left="10"/>
      </w:pPr>
    </w:p>
    <w:p w14:paraId="77DCF5D1" w14:textId="77777777" w:rsidR="00E564FC" w:rsidRDefault="00B146C1">
      <w:pPr>
        <w:pStyle w:val="Akapitzlist"/>
        <w:numPr>
          <w:ilvl w:val="0"/>
          <w:numId w:val="16"/>
        </w:numPr>
        <w:tabs>
          <w:tab w:val="left" w:pos="363"/>
        </w:tabs>
        <w:spacing w:before="4"/>
        <w:ind w:left="363" w:hanging="220"/>
      </w:pPr>
      <w:r>
        <w:t>Miejscem</w:t>
      </w:r>
      <w:r>
        <w:rPr>
          <w:spacing w:val="-14"/>
        </w:rPr>
        <w:t xml:space="preserve"> </w:t>
      </w:r>
      <w:r>
        <w:t>wykonania</w:t>
      </w:r>
      <w:r>
        <w:rPr>
          <w:spacing w:val="-6"/>
        </w:rPr>
        <w:t xml:space="preserve"> </w:t>
      </w:r>
      <w:r>
        <w:t>przedmiotu</w:t>
      </w:r>
      <w:r>
        <w:rPr>
          <w:spacing w:val="-10"/>
        </w:rPr>
        <w:t xml:space="preserve"> </w:t>
      </w:r>
      <w:r>
        <w:t>umowy</w:t>
      </w:r>
      <w:r>
        <w:rPr>
          <w:spacing w:val="-12"/>
        </w:rPr>
        <w:t xml:space="preserve"> </w:t>
      </w:r>
      <w:r>
        <w:t>jest:</w:t>
      </w:r>
      <w:r>
        <w:rPr>
          <w:spacing w:val="-9"/>
        </w:rPr>
        <w:t xml:space="preserve"> </w:t>
      </w:r>
      <w:r>
        <w:t>Sędziejowice</w:t>
      </w:r>
      <w:r>
        <w:rPr>
          <w:spacing w:val="-7"/>
        </w:rPr>
        <w:t xml:space="preserve"> </w:t>
      </w:r>
      <w:r>
        <w:t>Kolonia</w:t>
      </w:r>
      <w:r>
        <w:rPr>
          <w:spacing w:val="-7"/>
        </w:rPr>
        <w:t xml:space="preserve"> </w:t>
      </w:r>
      <w:r>
        <w:t>10,</w:t>
      </w:r>
      <w:r>
        <w:rPr>
          <w:spacing w:val="-8"/>
        </w:rPr>
        <w:t xml:space="preserve"> </w:t>
      </w:r>
      <w:r>
        <w:t>98-160</w:t>
      </w:r>
      <w:r>
        <w:rPr>
          <w:spacing w:val="-7"/>
        </w:rPr>
        <w:t xml:space="preserve"> </w:t>
      </w:r>
      <w:r>
        <w:rPr>
          <w:spacing w:val="-2"/>
        </w:rPr>
        <w:t>Sędziejowice</w:t>
      </w:r>
    </w:p>
    <w:p w14:paraId="12F4D5EF" w14:textId="75D384A4" w:rsidR="00E564FC" w:rsidRDefault="00B146C1">
      <w:pPr>
        <w:pStyle w:val="Akapitzlist"/>
        <w:numPr>
          <w:ilvl w:val="0"/>
          <w:numId w:val="16"/>
        </w:numPr>
        <w:tabs>
          <w:tab w:val="left" w:pos="307"/>
        </w:tabs>
        <w:spacing w:before="91"/>
        <w:ind w:left="143" w:right="216" w:firstLine="0"/>
        <w:rPr>
          <w:b/>
          <w:sz w:val="20"/>
        </w:rPr>
      </w:pPr>
      <w:r>
        <w:rPr>
          <w:b/>
        </w:rPr>
        <w:t>TERMIN</w:t>
      </w:r>
      <w:r>
        <w:rPr>
          <w:b/>
          <w:spacing w:val="-3"/>
        </w:rPr>
        <w:t xml:space="preserve"> </w:t>
      </w:r>
      <w:r>
        <w:rPr>
          <w:b/>
        </w:rPr>
        <w:t>WYKONANIA</w:t>
      </w:r>
      <w:r>
        <w:rPr>
          <w:b/>
          <w:spacing w:val="-10"/>
        </w:rPr>
        <w:t xml:space="preserve"> </w:t>
      </w:r>
      <w:r>
        <w:rPr>
          <w:b/>
        </w:rPr>
        <w:t>PRZEDMIOTU</w:t>
      </w:r>
      <w:r>
        <w:rPr>
          <w:b/>
          <w:spacing w:val="-3"/>
        </w:rPr>
        <w:t xml:space="preserve"> </w:t>
      </w:r>
      <w:r>
        <w:rPr>
          <w:b/>
        </w:rPr>
        <w:t>UMOWY</w:t>
      </w:r>
      <w:r w:rsidR="00E632C3">
        <w:rPr>
          <w:b/>
        </w:rPr>
        <w:t xml:space="preserve"> </w:t>
      </w:r>
      <w:r w:rsidR="00E632C3">
        <w:rPr>
          <w:b/>
          <w:sz w:val="24"/>
        </w:rPr>
        <w:t>nie później niż d</w:t>
      </w:r>
      <w:r w:rsidR="00E96EB4">
        <w:rPr>
          <w:b/>
          <w:sz w:val="24"/>
        </w:rPr>
        <w:t>o</w:t>
      </w:r>
      <w:r w:rsidR="00E632C3">
        <w:rPr>
          <w:b/>
          <w:sz w:val="24"/>
        </w:rPr>
        <w:t xml:space="preserve"> </w:t>
      </w:r>
      <w:r w:rsidR="00604393">
        <w:rPr>
          <w:b/>
          <w:sz w:val="24"/>
        </w:rPr>
        <w:t>24 sierpnia 2026</w:t>
      </w:r>
      <w:r w:rsidR="00E632C3">
        <w:rPr>
          <w:b/>
          <w:sz w:val="24"/>
        </w:rPr>
        <w:t xml:space="preserve"> r.</w:t>
      </w:r>
    </w:p>
    <w:p w14:paraId="55BFE73F" w14:textId="77777777" w:rsidR="00E564FC" w:rsidRDefault="00B146C1">
      <w:pPr>
        <w:spacing w:before="250"/>
        <w:ind w:left="11"/>
        <w:jc w:val="center"/>
        <w:rPr>
          <w:b/>
        </w:rPr>
      </w:pPr>
      <w:r>
        <w:rPr>
          <w:b/>
          <w:spacing w:val="-5"/>
        </w:rPr>
        <w:t>§3.</w:t>
      </w:r>
    </w:p>
    <w:p w14:paraId="3E174948" w14:textId="77777777" w:rsidR="00E564FC" w:rsidRDefault="00B146C1">
      <w:pPr>
        <w:pStyle w:val="Nagwek1"/>
        <w:spacing w:before="4"/>
      </w:pPr>
      <w:bookmarkStart w:id="2" w:name="OBOWIĄZKI_I_ODPOWIEDZIALNOŚĆ_WYKONAWCY"/>
      <w:bookmarkEnd w:id="2"/>
      <w:r>
        <w:rPr>
          <w:spacing w:val="-2"/>
        </w:rPr>
        <w:t>OBOWIĄZKI</w:t>
      </w:r>
      <w:r>
        <w:rPr>
          <w:spacing w:val="3"/>
        </w:rPr>
        <w:t xml:space="preserve"> </w:t>
      </w:r>
      <w:r>
        <w:rPr>
          <w:spacing w:val="-2"/>
        </w:rPr>
        <w:t>I</w:t>
      </w:r>
      <w:r>
        <w:rPr>
          <w:spacing w:val="3"/>
        </w:rPr>
        <w:t xml:space="preserve"> </w:t>
      </w:r>
      <w:r>
        <w:rPr>
          <w:spacing w:val="-2"/>
        </w:rPr>
        <w:t>ODPOWIEDZIALNOŚĆ</w:t>
      </w:r>
      <w:r>
        <w:rPr>
          <w:spacing w:val="-1"/>
        </w:rPr>
        <w:t xml:space="preserve"> </w:t>
      </w:r>
      <w:r>
        <w:rPr>
          <w:spacing w:val="-2"/>
        </w:rPr>
        <w:t>WYKONAWCY</w:t>
      </w:r>
    </w:p>
    <w:p w14:paraId="1E63307E" w14:textId="7342621C" w:rsidR="00E564FC" w:rsidRDefault="00B146C1">
      <w:pPr>
        <w:pStyle w:val="Akapitzlist"/>
        <w:numPr>
          <w:ilvl w:val="0"/>
          <w:numId w:val="15"/>
        </w:numPr>
        <w:tabs>
          <w:tab w:val="left" w:pos="423"/>
        </w:tabs>
        <w:spacing w:before="250"/>
        <w:ind w:right="143" w:firstLine="0"/>
      </w:pPr>
      <w:r>
        <w:t xml:space="preserve">Przedmiot zamówienia powinien zostać wykonany zgodnie z opisem przedmiotu zamówienia zawartym w </w:t>
      </w:r>
      <w:r w:rsidR="006524E2">
        <w:t>SWZ</w:t>
      </w:r>
      <w:r>
        <w:t xml:space="preserve"> nadto-zgodnie z umową, ofertą, dokumentacją udostępnioną Wykonawcy nienaruszającymi umowy poleceniami Zamawiającego i Inspektora nadzoru inwestorskiego, normami, warunkami technicznymi wykonania i odbioru robót, rysunkami załączonymi do dokumentacji, zasadami współczesnej wiedzy technicznej, przepisami prawa powszechnie obowiązującego oraz należytą starannością w jego wykonaniu, bezpieczeństwem, dobrą jakością i właściwą organizacją robót.</w:t>
      </w:r>
    </w:p>
    <w:p w14:paraId="5E480360" w14:textId="77777777" w:rsidR="00E564FC" w:rsidRDefault="00B146C1">
      <w:pPr>
        <w:pStyle w:val="Akapitzlist"/>
        <w:numPr>
          <w:ilvl w:val="0"/>
          <w:numId w:val="15"/>
        </w:numPr>
        <w:tabs>
          <w:tab w:val="left" w:pos="363"/>
        </w:tabs>
        <w:spacing w:line="252" w:lineRule="exact"/>
        <w:ind w:left="363" w:hanging="220"/>
      </w:pPr>
      <w:r>
        <w:t>Zakres</w:t>
      </w:r>
      <w:r>
        <w:rPr>
          <w:spacing w:val="2"/>
        </w:rPr>
        <w:t xml:space="preserve"> </w:t>
      </w:r>
      <w:r>
        <w:t>prac</w:t>
      </w:r>
      <w:r>
        <w:rPr>
          <w:spacing w:val="4"/>
        </w:rPr>
        <w:t xml:space="preserve"> </w:t>
      </w:r>
      <w:r>
        <w:t>wynikający</w:t>
      </w:r>
      <w:r>
        <w:rPr>
          <w:spacing w:val="-1"/>
        </w:rPr>
        <w:t xml:space="preserve"> </w:t>
      </w:r>
      <w:r>
        <w:t>z</w:t>
      </w:r>
      <w:r>
        <w:rPr>
          <w:spacing w:val="4"/>
        </w:rPr>
        <w:t xml:space="preserve"> </w:t>
      </w:r>
      <w:r>
        <w:t>umowy</w:t>
      </w:r>
      <w:r>
        <w:rPr>
          <w:spacing w:val="2"/>
        </w:rPr>
        <w:t xml:space="preserve"> </w:t>
      </w:r>
      <w:r>
        <w:t>jest</w:t>
      </w:r>
      <w:r>
        <w:rPr>
          <w:spacing w:val="3"/>
        </w:rPr>
        <w:t xml:space="preserve"> </w:t>
      </w:r>
      <w:r>
        <w:t>zgodny</w:t>
      </w:r>
      <w:r>
        <w:rPr>
          <w:spacing w:val="-1"/>
        </w:rPr>
        <w:t xml:space="preserve"> </w:t>
      </w:r>
      <w:r>
        <w:t>z</w:t>
      </w:r>
      <w:r>
        <w:rPr>
          <w:spacing w:val="3"/>
        </w:rPr>
        <w:t xml:space="preserve"> </w:t>
      </w:r>
      <w:r>
        <w:t>zamówieniem</w:t>
      </w:r>
      <w:r>
        <w:rPr>
          <w:spacing w:val="2"/>
        </w:rPr>
        <w:t xml:space="preserve"> </w:t>
      </w:r>
      <w:r>
        <w:t>i</w:t>
      </w:r>
      <w:r>
        <w:rPr>
          <w:spacing w:val="34"/>
        </w:rPr>
        <w:t xml:space="preserve"> </w:t>
      </w:r>
      <w:r>
        <w:t>udostępnioną</w:t>
      </w:r>
      <w:r>
        <w:rPr>
          <w:spacing w:val="4"/>
        </w:rPr>
        <w:t xml:space="preserve"> </w:t>
      </w:r>
      <w:r>
        <w:t>w</w:t>
      </w:r>
      <w:r>
        <w:rPr>
          <w:spacing w:val="1"/>
        </w:rPr>
        <w:t xml:space="preserve"> </w:t>
      </w:r>
      <w:r>
        <w:t>jego</w:t>
      </w:r>
      <w:r>
        <w:rPr>
          <w:spacing w:val="2"/>
        </w:rPr>
        <w:t xml:space="preserve"> </w:t>
      </w:r>
      <w:r>
        <w:t>ramach</w:t>
      </w:r>
      <w:r>
        <w:rPr>
          <w:spacing w:val="29"/>
        </w:rPr>
        <w:t xml:space="preserve"> </w:t>
      </w:r>
      <w:r>
        <w:rPr>
          <w:spacing w:val="-2"/>
        </w:rPr>
        <w:t>przez</w:t>
      </w:r>
    </w:p>
    <w:p w14:paraId="0BB65D29" w14:textId="77777777" w:rsidR="00E564FC" w:rsidRDefault="00B146C1">
      <w:pPr>
        <w:pStyle w:val="Tekstpodstawowy"/>
        <w:spacing w:line="252" w:lineRule="exact"/>
      </w:pPr>
      <w:r>
        <w:t>Zamawiającego</w:t>
      </w:r>
      <w:r>
        <w:rPr>
          <w:spacing w:val="-5"/>
        </w:rPr>
        <w:t xml:space="preserve"> </w:t>
      </w:r>
      <w:r>
        <w:t>dokumentacji</w:t>
      </w:r>
      <w:r>
        <w:rPr>
          <w:spacing w:val="-6"/>
        </w:rPr>
        <w:t xml:space="preserve"> </w:t>
      </w:r>
      <w:r>
        <w:t>i</w:t>
      </w:r>
      <w:r>
        <w:rPr>
          <w:spacing w:val="-6"/>
        </w:rPr>
        <w:t xml:space="preserve"> </w:t>
      </w:r>
      <w:r>
        <w:rPr>
          <w:spacing w:val="-2"/>
        </w:rPr>
        <w:t>materiałów.</w:t>
      </w:r>
    </w:p>
    <w:p w14:paraId="6E2094DB" w14:textId="77777777" w:rsidR="00E564FC" w:rsidRDefault="00B146C1">
      <w:pPr>
        <w:pStyle w:val="Akapitzlist"/>
        <w:numPr>
          <w:ilvl w:val="0"/>
          <w:numId w:val="15"/>
        </w:numPr>
        <w:tabs>
          <w:tab w:val="left" w:pos="425"/>
        </w:tabs>
        <w:spacing w:before="2"/>
        <w:ind w:right="146" w:firstLine="0"/>
      </w:pPr>
      <w:r>
        <w:t>Zamawiający może wymagać okazania dokumentów technicznych związanych z materiałami, których używać będzie Wykonawca przy robotach (deklaracje zgodności, atesty, certyfikaty, instrukcje, karty danych technicznych itp.) określających parametry techniczne użytych przez niego wyrobów, przed przystąpieniem do prac.</w:t>
      </w:r>
    </w:p>
    <w:p w14:paraId="72FB80C7" w14:textId="77777777" w:rsidR="00E564FC" w:rsidRDefault="00B146C1">
      <w:pPr>
        <w:pStyle w:val="Akapitzlist"/>
        <w:numPr>
          <w:ilvl w:val="0"/>
          <w:numId w:val="15"/>
        </w:numPr>
        <w:tabs>
          <w:tab w:val="left" w:pos="360"/>
        </w:tabs>
        <w:spacing w:line="251" w:lineRule="exact"/>
        <w:ind w:left="360" w:hanging="217"/>
      </w:pPr>
      <w:r>
        <w:t>Wykonawca</w:t>
      </w:r>
      <w:r>
        <w:rPr>
          <w:spacing w:val="-6"/>
        </w:rPr>
        <w:t xml:space="preserve"> </w:t>
      </w:r>
      <w:r>
        <w:t>nie</w:t>
      </w:r>
      <w:r>
        <w:rPr>
          <w:spacing w:val="-8"/>
        </w:rPr>
        <w:t xml:space="preserve"> </w:t>
      </w:r>
      <w:r>
        <w:t>może</w:t>
      </w:r>
      <w:r>
        <w:rPr>
          <w:spacing w:val="-4"/>
        </w:rPr>
        <w:t xml:space="preserve"> </w:t>
      </w:r>
      <w:r>
        <w:t>wykorzystywać</w:t>
      </w:r>
      <w:r>
        <w:rPr>
          <w:spacing w:val="-6"/>
        </w:rPr>
        <w:t xml:space="preserve"> </w:t>
      </w:r>
      <w:r>
        <w:t>błędów</w:t>
      </w:r>
      <w:r>
        <w:rPr>
          <w:spacing w:val="-4"/>
        </w:rPr>
        <w:t xml:space="preserve"> </w:t>
      </w:r>
      <w:r>
        <w:t>w</w:t>
      </w:r>
      <w:r>
        <w:rPr>
          <w:spacing w:val="-8"/>
        </w:rPr>
        <w:t xml:space="preserve"> </w:t>
      </w:r>
      <w:r>
        <w:t>dokumentacji,</w:t>
      </w:r>
      <w:r>
        <w:rPr>
          <w:spacing w:val="-6"/>
        </w:rPr>
        <w:t xml:space="preserve"> </w:t>
      </w:r>
      <w:r>
        <w:t>zaś</w:t>
      </w:r>
      <w:r>
        <w:rPr>
          <w:spacing w:val="-4"/>
        </w:rPr>
        <w:t xml:space="preserve"> </w:t>
      </w:r>
      <w:r>
        <w:t>o</w:t>
      </w:r>
      <w:r>
        <w:rPr>
          <w:spacing w:val="-6"/>
        </w:rPr>
        <w:t xml:space="preserve"> </w:t>
      </w:r>
      <w:r>
        <w:t>stwierdzonych</w:t>
      </w:r>
      <w:r>
        <w:rPr>
          <w:spacing w:val="-4"/>
        </w:rPr>
        <w:t xml:space="preserve"> </w:t>
      </w:r>
      <w:r>
        <w:t>błędach</w:t>
      </w:r>
      <w:r>
        <w:rPr>
          <w:spacing w:val="-6"/>
        </w:rPr>
        <w:t xml:space="preserve"> </w:t>
      </w:r>
      <w:r>
        <w:rPr>
          <w:spacing w:val="-2"/>
        </w:rPr>
        <w:t>winien</w:t>
      </w:r>
    </w:p>
    <w:p w14:paraId="35884FCC" w14:textId="77777777" w:rsidR="00E564FC" w:rsidRDefault="00B146C1">
      <w:pPr>
        <w:pStyle w:val="Tekstpodstawowy"/>
        <w:spacing w:before="1" w:line="252" w:lineRule="exact"/>
      </w:pPr>
      <w:r>
        <w:t>niezwłocznie</w:t>
      </w:r>
      <w:r>
        <w:rPr>
          <w:spacing w:val="-6"/>
        </w:rPr>
        <w:t xml:space="preserve"> </w:t>
      </w:r>
      <w:r>
        <w:t>powiadomić</w:t>
      </w:r>
      <w:r>
        <w:rPr>
          <w:spacing w:val="-5"/>
        </w:rPr>
        <w:t xml:space="preserve"> </w:t>
      </w:r>
      <w:r>
        <w:t>Zamawiającego</w:t>
      </w:r>
      <w:r>
        <w:rPr>
          <w:spacing w:val="-4"/>
        </w:rPr>
        <w:t xml:space="preserve"> </w:t>
      </w:r>
      <w:r>
        <w:t>celem</w:t>
      </w:r>
      <w:r>
        <w:rPr>
          <w:spacing w:val="-5"/>
        </w:rPr>
        <w:t xml:space="preserve"> </w:t>
      </w:r>
      <w:r>
        <w:t>ich</w:t>
      </w:r>
      <w:r>
        <w:rPr>
          <w:spacing w:val="-7"/>
        </w:rPr>
        <w:t xml:space="preserve"> </w:t>
      </w:r>
      <w:r>
        <w:t>wyjaśnienia</w:t>
      </w:r>
      <w:r>
        <w:rPr>
          <w:spacing w:val="-5"/>
        </w:rPr>
        <w:t xml:space="preserve"> </w:t>
      </w:r>
      <w:r>
        <w:t>lub</w:t>
      </w:r>
      <w:r>
        <w:rPr>
          <w:spacing w:val="-3"/>
        </w:rPr>
        <w:t xml:space="preserve"> </w:t>
      </w:r>
      <w:r>
        <w:rPr>
          <w:spacing w:val="-2"/>
        </w:rPr>
        <w:t>skorygowania.</w:t>
      </w:r>
    </w:p>
    <w:p w14:paraId="496A288A" w14:textId="77777777" w:rsidR="00E564FC" w:rsidRDefault="00B146C1">
      <w:pPr>
        <w:pStyle w:val="Akapitzlist"/>
        <w:numPr>
          <w:ilvl w:val="0"/>
          <w:numId w:val="15"/>
        </w:numPr>
        <w:tabs>
          <w:tab w:val="left" w:pos="391"/>
        </w:tabs>
        <w:ind w:right="142" w:firstLine="0"/>
      </w:pPr>
      <w:r>
        <w:t>Wszystkie wykonane roboty i dostarczone materiały muszą być zgodne z dokumentacją, a dane określone w dokumentacji</w:t>
      </w:r>
      <w:r>
        <w:rPr>
          <w:spacing w:val="40"/>
        </w:rPr>
        <w:t xml:space="preserve"> </w:t>
      </w:r>
      <w:r>
        <w:t>będą uważane za wartości docelowe.</w:t>
      </w:r>
    </w:p>
    <w:p w14:paraId="08A21166" w14:textId="77777777" w:rsidR="00E564FC" w:rsidRDefault="00B146C1">
      <w:pPr>
        <w:pStyle w:val="Akapitzlist"/>
        <w:numPr>
          <w:ilvl w:val="0"/>
          <w:numId w:val="15"/>
        </w:numPr>
        <w:tabs>
          <w:tab w:val="left" w:pos="382"/>
        </w:tabs>
        <w:ind w:right="141" w:firstLine="0"/>
      </w:pPr>
      <w:r>
        <w:t>Jeżeli w dokumentacji wskazani są producenci materiałów – Zamawiający dopuszcza stosowanie materiałów równoważnych, posiadających identyczne parametry techniczne i jakościowe, jeżeli dokumentacja projektowa wskazuje w odniesieniu do niektórych materiałów znaki towarowe, patenty lub pochodzenie wówczas Zamawiający zgodnie z art. 99 ust. 5 ustawy Pzp dopuszcza zaoferowanie materiałów równoważnych o parametrach jakościowych i cechach użytkowych co najmniej na poziomie parametrów wskazanego produktu. Materiały pochodzące od konkretnych producentów</w:t>
      </w:r>
      <w:r>
        <w:rPr>
          <w:spacing w:val="40"/>
        </w:rPr>
        <w:t xml:space="preserve"> </w:t>
      </w:r>
      <w:r>
        <w:t>mają charakter przykładowy i stanowią wyłącznie wzorzec jakościowy przedmiotu zamówienia, określając ich minimalne parametry jakościowe i cechy użytkowe.</w:t>
      </w:r>
    </w:p>
    <w:p w14:paraId="4C8232AC" w14:textId="77777777" w:rsidR="00E564FC" w:rsidRDefault="00B146C1">
      <w:pPr>
        <w:pStyle w:val="Akapitzlist"/>
        <w:numPr>
          <w:ilvl w:val="0"/>
          <w:numId w:val="15"/>
        </w:numPr>
        <w:tabs>
          <w:tab w:val="left" w:pos="358"/>
        </w:tabs>
        <w:ind w:right="143" w:firstLine="0"/>
      </w:pPr>
      <w:r>
        <w:t>Wykonawca</w:t>
      </w:r>
      <w:r>
        <w:rPr>
          <w:spacing w:val="-4"/>
        </w:rPr>
        <w:t xml:space="preserve"> </w:t>
      </w:r>
      <w:r>
        <w:t>winien</w:t>
      </w:r>
      <w:r>
        <w:rPr>
          <w:spacing w:val="-5"/>
        </w:rPr>
        <w:t xml:space="preserve"> </w:t>
      </w:r>
      <w:r>
        <w:t>złożyć</w:t>
      </w:r>
      <w:r>
        <w:rPr>
          <w:spacing w:val="-7"/>
        </w:rPr>
        <w:t xml:space="preserve"> </w:t>
      </w:r>
      <w:r>
        <w:t>dokumenty</w:t>
      </w:r>
      <w:r>
        <w:rPr>
          <w:spacing w:val="-5"/>
        </w:rPr>
        <w:t xml:space="preserve"> </w:t>
      </w:r>
      <w:r>
        <w:t>uwiarygodniające</w:t>
      </w:r>
      <w:r>
        <w:rPr>
          <w:spacing w:val="-4"/>
        </w:rPr>
        <w:t xml:space="preserve"> </w:t>
      </w:r>
      <w:r>
        <w:t>użyte</w:t>
      </w:r>
      <w:r>
        <w:rPr>
          <w:spacing w:val="-5"/>
        </w:rPr>
        <w:t xml:space="preserve"> </w:t>
      </w:r>
      <w:r>
        <w:t>materiały</w:t>
      </w:r>
      <w:r>
        <w:rPr>
          <w:spacing w:val="-10"/>
        </w:rPr>
        <w:t xml:space="preserve"> </w:t>
      </w:r>
      <w:r>
        <w:t>lub</w:t>
      </w:r>
      <w:r>
        <w:rPr>
          <w:spacing w:val="-5"/>
        </w:rPr>
        <w:t xml:space="preserve"> </w:t>
      </w:r>
      <w:r>
        <w:t>urządzenia,</w:t>
      </w:r>
      <w:r>
        <w:rPr>
          <w:spacing w:val="-5"/>
        </w:rPr>
        <w:t xml:space="preserve"> </w:t>
      </w:r>
      <w:r>
        <w:t>sporządzić i przekazać Zamawiającemu dokumentację powykonawczą w 2 egzemplarzach w wersji papierowej oraz w 1 egzemplarzu w wersji elektronicznej.</w:t>
      </w:r>
    </w:p>
    <w:p w14:paraId="39DEC84D" w14:textId="77777777" w:rsidR="00E564FC" w:rsidRDefault="00B146C1">
      <w:pPr>
        <w:pStyle w:val="Akapitzlist"/>
        <w:numPr>
          <w:ilvl w:val="0"/>
          <w:numId w:val="15"/>
        </w:numPr>
        <w:tabs>
          <w:tab w:val="left" w:pos="372"/>
        </w:tabs>
        <w:spacing w:before="1"/>
        <w:ind w:right="143" w:firstLine="0"/>
      </w:pPr>
      <w:r>
        <w:t>Wszelkie odstępstwa od dokumentacji technicznej należy zgłaszać bezpośrednio Zamawiającemu i nie mogą one powodować obniżenia wartości funkcjonalnych</w:t>
      </w:r>
      <w:r>
        <w:rPr>
          <w:spacing w:val="33"/>
        </w:rPr>
        <w:t xml:space="preserve"> </w:t>
      </w:r>
      <w:r>
        <w:t>i użytkowych przedmiotu zamówienia,</w:t>
      </w:r>
      <w:r>
        <w:rPr>
          <w:spacing w:val="40"/>
        </w:rPr>
        <w:t xml:space="preserve"> </w:t>
      </w:r>
      <w:r>
        <w:t>a jeżeli dotyczą zmiany materiałów i elementów określonych w dokumentacji technicznej na inne, nie mogą powodować zmniejszenia trwałości eksploatacyjnej.</w:t>
      </w:r>
    </w:p>
    <w:p w14:paraId="32B70751" w14:textId="77777777" w:rsidR="00E564FC" w:rsidRDefault="00B146C1">
      <w:pPr>
        <w:pStyle w:val="Akapitzlist"/>
        <w:numPr>
          <w:ilvl w:val="0"/>
          <w:numId w:val="15"/>
        </w:numPr>
        <w:tabs>
          <w:tab w:val="left" w:pos="399"/>
        </w:tabs>
        <w:ind w:right="140" w:firstLine="0"/>
      </w:pPr>
      <w:r>
        <w:t>Po zakończeniu robót Wykonawca zobowiązany jest przywrócić stan pierwotny terenu objętego zakresem robót. Zamawiający nie odpowiada za urządzenia i materiały pozostawione przez Wykonawcę na terenie wykonywania prac.</w:t>
      </w:r>
    </w:p>
    <w:p w14:paraId="32A083FF" w14:textId="77777777" w:rsidR="00E564FC" w:rsidRDefault="00B146C1">
      <w:pPr>
        <w:pStyle w:val="Akapitzlist"/>
        <w:numPr>
          <w:ilvl w:val="0"/>
          <w:numId w:val="15"/>
        </w:numPr>
        <w:tabs>
          <w:tab w:val="left" w:pos="483"/>
        </w:tabs>
        <w:ind w:right="143" w:firstLine="0"/>
      </w:pPr>
      <w:r>
        <w:t>Wykonawca jest obowiązany do pokrycia kosztów napraw i przywrócenie do stanu poprzedniego dróg i nawierzchni zniszczonych podczas czynności wykonywanych przez Wykonawcę lub inne podmioty, za które ponosi on</w:t>
      </w:r>
      <w:r>
        <w:rPr>
          <w:spacing w:val="40"/>
        </w:rPr>
        <w:t xml:space="preserve"> </w:t>
      </w:r>
      <w:r>
        <w:t>odpowiedzialność, w związku z realizacją Umowy.</w:t>
      </w:r>
    </w:p>
    <w:p w14:paraId="52F491BF" w14:textId="77777777" w:rsidR="00E564FC" w:rsidRDefault="00B146C1">
      <w:pPr>
        <w:pStyle w:val="Akapitzlist"/>
        <w:numPr>
          <w:ilvl w:val="0"/>
          <w:numId w:val="15"/>
        </w:numPr>
        <w:tabs>
          <w:tab w:val="left" w:pos="466"/>
        </w:tabs>
        <w:spacing w:line="252" w:lineRule="exact"/>
        <w:ind w:left="466" w:hanging="323"/>
      </w:pPr>
      <w:r>
        <w:t>Wykonawca</w:t>
      </w:r>
      <w:r>
        <w:rPr>
          <w:spacing w:val="-3"/>
        </w:rPr>
        <w:t xml:space="preserve"> </w:t>
      </w:r>
      <w:r>
        <w:t>jest</w:t>
      </w:r>
      <w:r>
        <w:rPr>
          <w:spacing w:val="2"/>
        </w:rPr>
        <w:t xml:space="preserve"> </w:t>
      </w:r>
      <w:r>
        <w:t>zobowiązany</w:t>
      </w:r>
      <w:r>
        <w:rPr>
          <w:spacing w:val="-2"/>
        </w:rPr>
        <w:t xml:space="preserve"> </w:t>
      </w:r>
      <w:r>
        <w:t>do</w:t>
      </w:r>
      <w:r>
        <w:rPr>
          <w:spacing w:val="-2"/>
        </w:rPr>
        <w:t xml:space="preserve"> </w:t>
      </w:r>
      <w:r>
        <w:t>zagospodarowania</w:t>
      </w:r>
      <w:r>
        <w:rPr>
          <w:spacing w:val="-3"/>
        </w:rPr>
        <w:t xml:space="preserve"> </w:t>
      </w:r>
      <w:r>
        <w:t>odpadów</w:t>
      </w:r>
      <w:r>
        <w:rPr>
          <w:spacing w:val="-3"/>
        </w:rPr>
        <w:t xml:space="preserve"> </w:t>
      </w:r>
      <w:r>
        <w:t>zgodnie</w:t>
      </w:r>
      <w:r>
        <w:rPr>
          <w:spacing w:val="-1"/>
        </w:rPr>
        <w:t xml:space="preserve"> </w:t>
      </w:r>
      <w:r>
        <w:t>z</w:t>
      </w:r>
      <w:r>
        <w:rPr>
          <w:spacing w:val="1"/>
        </w:rPr>
        <w:t xml:space="preserve"> </w:t>
      </w:r>
      <w:r>
        <w:t>przepisami</w:t>
      </w:r>
      <w:r>
        <w:rPr>
          <w:spacing w:val="2"/>
        </w:rPr>
        <w:t xml:space="preserve"> </w:t>
      </w:r>
      <w:r>
        <w:t>ustawy</w:t>
      </w:r>
      <w:r>
        <w:rPr>
          <w:spacing w:val="-2"/>
        </w:rPr>
        <w:t xml:space="preserve"> </w:t>
      </w:r>
      <w:r>
        <w:t xml:space="preserve">z </w:t>
      </w:r>
      <w:r>
        <w:rPr>
          <w:spacing w:val="-4"/>
        </w:rPr>
        <w:t>dnia</w:t>
      </w:r>
    </w:p>
    <w:p w14:paraId="0B882A80" w14:textId="77777777" w:rsidR="00E564FC" w:rsidRDefault="00B146C1">
      <w:pPr>
        <w:pStyle w:val="Tekstpodstawowy"/>
        <w:spacing w:line="252" w:lineRule="exact"/>
      </w:pPr>
      <w:r>
        <w:t>14</w:t>
      </w:r>
      <w:r>
        <w:rPr>
          <w:spacing w:val="-1"/>
        </w:rPr>
        <w:t xml:space="preserve"> </w:t>
      </w:r>
      <w:r>
        <w:t>grudnia</w:t>
      </w:r>
      <w:r>
        <w:rPr>
          <w:spacing w:val="-2"/>
        </w:rPr>
        <w:t xml:space="preserve"> </w:t>
      </w:r>
      <w:r>
        <w:t>2012</w:t>
      </w:r>
      <w:r>
        <w:rPr>
          <w:spacing w:val="-4"/>
        </w:rPr>
        <w:t xml:space="preserve"> </w:t>
      </w:r>
      <w:r>
        <w:t xml:space="preserve">r. o </w:t>
      </w:r>
      <w:r>
        <w:rPr>
          <w:spacing w:val="-2"/>
        </w:rPr>
        <w:t>odpadach.</w:t>
      </w:r>
    </w:p>
    <w:p w14:paraId="01D32960" w14:textId="77777777" w:rsidR="00E564FC" w:rsidRDefault="00B146C1">
      <w:pPr>
        <w:pStyle w:val="Akapitzlist"/>
        <w:numPr>
          <w:ilvl w:val="0"/>
          <w:numId w:val="15"/>
        </w:numPr>
        <w:tabs>
          <w:tab w:val="left" w:pos="541"/>
        </w:tabs>
        <w:spacing w:before="1"/>
        <w:ind w:right="150" w:firstLine="0"/>
      </w:pPr>
      <w:r>
        <w:t>Wykonawca</w:t>
      </w:r>
      <w:r>
        <w:rPr>
          <w:spacing w:val="40"/>
        </w:rPr>
        <w:t xml:space="preserve"> </w:t>
      </w:r>
      <w:r>
        <w:t>ponosi</w:t>
      </w:r>
      <w:r>
        <w:rPr>
          <w:spacing w:val="40"/>
        </w:rPr>
        <w:t xml:space="preserve"> </w:t>
      </w:r>
      <w:r>
        <w:t>odpowiedzialność</w:t>
      </w:r>
      <w:r>
        <w:rPr>
          <w:spacing w:val="40"/>
        </w:rPr>
        <w:t xml:space="preserve"> </w:t>
      </w:r>
      <w:r>
        <w:t>ze</w:t>
      </w:r>
      <w:r>
        <w:rPr>
          <w:spacing w:val="40"/>
        </w:rPr>
        <w:t xml:space="preserve"> </w:t>
      </w:r>
      <w:r>
        <w:t>wszelkie</w:t>
      </w:r>
      <w:r>
        <w:rPr>
          <w:spacing w:val="40"/>
        </w:rPr>
        <w:t xml:space="preserve"> </w:t>
      </w:r>
      <w:r>
        <w:t>szkody</w:t>
      </w:r>
      <w:r>
        <w:rPr>
          <w:spacing w:val="40"/>
        </w:rPr>
        <w:t xml:space="preserve"> </w:t>
      </w:r>
      <w:r>
        <w:t>wynikające</w:t>
      </w:r>
      <w:r>
        <w:rPr>
          <w:spacing w:val="40"/>
        </w:rPr>
        <w:t xml:space="preserve"> </w:t>
      </w:r>
      <w:r>
        <w:t>z</w:t>
      </w:r>
      <w:r>
        <w:rPr>
          <w:spacing w:val="40"/>
        </w:rPr>
        <w:t xml:space="preserve"> </w:t>
      </w:r>
      <w:r>
        <w:t>jego</w:t>
      </w:r>
      <w:r>
        <w:rPr>
          <w:spacing w:val="40"/>
        </w:rPr>
        <w:t xml:space="preserve"> </w:t>
      </w:r>
      <w:r>
        <w:t>działania</w:t>
      </w:r>
      <w:r>
        <w:rPr>
          <w:spacing w:val="40"/>
        </w:rPr>
        <w:t xml:space="preserve"> </w:t>
      </w:r>
      <w:r>
        <w:t>lub</w:t>
      </w:r>
      <w:r>
        <w:rPr>
          <w:spacing w:val="80"/>
        </w:rPr>
        <w:t xml:space="preserve"> </w:t>
      </w:r>
      <w:r>
        <w:rPr>
          <w:spacing w:val="-2"/>
        </w:rPr>
        <w:t>zaniechania.</w:t>
      </w:r>
    </w:p>
    <w:p w14:paraId="1CE6F62F" w14:textId="77777777" w:rsidR="00E564FC" w:rsidRDefault="00B146C1">
      <w:pPr>
        <w:pStyle w:val="Akapitzlist"/>
        <w:numPr>
          <w:ilvl w:val="0"/>
          <w:numId w:val="15"/>
        </w:numPr>
        <w:tabs>
          <w:tab w:val="left" w:pos="486"/>
        </w:tabs>
        <w:spacing w:line="242" w:lineRule="auto"/>
        <w:ind w:right="140" w:firstLine="0"/>
      </w:pPr>
      <w:r>
        <w:t xml:space="preserve">Następstwa jakiegokolwiek błędu spowodowanego przez Wykonawcę, jeśli wymagać będzie tego </w:t>
      </w:r>
      <w:r>
        <w:lastRenderedPageBreak/>
        <w:t>Zamawiający, zostaną usunięte przez Wykonawcę na jego koszt.</w:t>
      </w:r>
    </w:p>
    <w:p w14:paraId="637F264B" w14:textId="77777777" w:rsidR="00E564FC" w:rsidRDefault="00B146C1">
      <w:pPr>
        <w:pStyle w:val="Akapitzlist"/>
        <w:numPr>
          <w:ilvl w:val="0"/>
          <w:numId w:val="15"/>
        </w:numPr>
        <w:tabs>
          <w:tab w:val="left" w:pos="623"/>
          <w:tab w:val="left" w:pos="2711"/>
          <w:tab w:val="left" w:pos="4501"/>
          <w:tab w:val="left" w:pos="4912"/>
          <w:tab w:val="left" w:pos="5908"/>
          <w:tab w:val="left" w:pos="6930"/>
          <w:tab w:val="left" w:pos="7329"/>
        </w:tabs>
        <w:spacing w:line="246" w:lineRule="exact"/>
        <w:ind w:left="623" w:hanging="480"/>
      </w:pPr>
      <w:r>
        <w:t>Wykonawca</w:t>
      </w:r>
      <w:r>
        <w:rPr>
          <w:spacing w:val="41"/>
        </w:rPr>
        <w:t xml:space="preserve">  </w:t>
      </w:r>
      <w:r>
        <w:rPr>
          <w:spacing w:val="-2"/>
        </w:rPr>
        <w:t>ponosi</w:t>
      </w:r>
      <w:r>
        <w:tab/>
      </w:r>
      <w:r>
        <w:rPr>
          <w:spacing w:val="-2"/>
        </w:rPr>
        <w:t>odpowiedzialność</w:t>
      </w:r>
      <w:r>
        <w:tab/>
      </w:r>
      <w:r>
        <w:rPr>
          <w:spacing w:val="-5"/>
        </w:rPr>
        <w:t>na</w:t>
      </w:r>
      <w:r>
        <w:tab/>
      </w:r>
      <w:r>
        <w:rPr>
          <w:spacing w:val="-2"/>
        </w:rPr>
        <w:t>zasadach</w:t>
      </w:r>
      <w:r>
        <w:tab/>
      </w:r>
      <w:r>
        <w:rPr>
          <w:spacing w:val="-2"/>
        </w:rPr>
        <w:t>ogólnych</w:t>
      </w:r>
      <w:r>
        <w:tab/>
      </w:r>
      <w:r>
        <w:rPr>
          <w:spacing w:val="-5"/>
        </w:rPr>
        <w:t>za</w:t>
      </w:r>
      <w:r>
        <w:tab/>
        <w:t>szkody</w:t>
      </w:r>
      <w:r>
        <w:rPr>
          <w:spacing w:val="40"/>
        </w:rPr>
        <w:t xml:space="preserve">  </w:t>
      </w:r>
      <w:r>
        <w:rPr>
          <w:spacing w:val="-2"/>
        </w:rPr>
        <w:t>związane</w:t>
      </w:r>
    </w:p>
    <w:p w14:paraId="1FECE516" w14:textId="77777777" w:rsidR="00E564FC" w:rsidRDefault="00B146C1">
      <w:pPr>
        <w:pStyle w:val="Tekstpodstawowy"/>
        <w:jc w:val="left"/>
      </w:pPr>
      <w:r>
        <w:t>z realizacją Umowy, w szczególności za utratę dóbr materialnych, uszkodzenie ciała lub śmierć osób oraz ponosi odpowiedzialność za wybrane metody działań</w:t>
      </w:r>
      <w:r>
        <w:rPr>
          <w:spacing w:val="40"/>
        </w:rPr>
        <w:t xml:space="preserve"> </w:t>
      </w:r>
      <w:r>
        <w:t>i bezpieczeństwo na terenie budowy.</w:t>
      </w:r>
    </w:p>
    <w:p w14:paraId="5E1D4EAA" w14:textId="77777777" w:rsidR="00E564FC" w:rsidRDefault="00B146C1">
      <w:pPr>
        <w:pStyle w:val="Akapitzlist"/>
        <w:numPr>
          <w:ilvl w:val="0"/>
          <w:numId w:val="15"/>
        </w:numPr>
        <w:tabs>
          <w:tab w:val="left" w:pos="143"/>
          <w:tab w:val="left" w:pos="475"/>
        </w:tabs>
        <w:ind w:right="139" w:hanging="1"/>
      </w:pPr>
      <w:r>
        <w:t>Wykonawca ponosi odpowiedzialność wobec osób trzecich za szkody i inne zdarzenia powstałe w związku</w:t>
      </w:r>
      <w:r>
        <w:rPr>
          <w:spacing w:val="80"/>
          <w:w w:val="150"/>
        </w:rPr>
        <w:t xml:space="preserve"> </w:t>
      </w:r>
      <w:r>
        <w:t>z</w:t>
      </w:r>
      <w:r>
        <w:rPr>
          <w:spacing w:val="80"/>
          <w:w w:val="150"/>
        </w:rPr>
        <w:t xml:space="preserve"> </w:t>
      </w:r>
      <w:r>
        <w:t>wykonywaniem</w:t>
      </w:r>
      <w:r>
        <w:rPr>
          <w:spacing w:val="80"/>
          <w:w w:val="150"/>
        </w:rPr>
        <w:t xml:space="preserve"> </w:t>
      </w:r>
      <w:r>
        <w:t>robót</w:t>
      </w:r>
      <w:r>
        <w:rPr>
          <w:spacing w:val="80"/>
          <w:w w:val="150"/>
        </w:rPr>
        <w:t xml:space="preserve"> </w:t>
      </w:r>
      <w:r>
        <w:t>budowlanych</w:t>
      </w:r>
      <w:r>
        <w:rPr>
          <w:spacing w:val="80"/>
          <w:w w:val="150"/>
        </w:rPr>
        <w:t xml:space="preserve"> </w:t>
      </w:r>
      <w:r>
        <w:t>będących</w:t>
      </w:r>
      <w:r>
        <w:rPr>
          <w:spacing w:val="80"/>
          <w:w w:val="150"/>
        </w:rPr>
        <w:t xml:space="preserve"> </w:t>
      </w:r>
      <w:r>
        <w:t>przedmiotem</w:t>
      </w:r>
      <w:r>
        <w:rPr>
          <w:spacing w:val="80"/>
          <w:w w:val="150"/>
        </w:rPr>
        <w:t xml:space="preserve"> </w:t>
      </w:r>
      <w:r>
        <w:t>Umowy,</w:t>
      </w:r>
      <w:r>
        <w:rPr>
          <w:spacing w:val="80"/>
          <w:w w:val="150"/>
        </w:rPr>
        <w:t xml:space="preserve"> </w:t>
      </w:r>
      <w:r>
        <w:t>chyba</w:t>
      </w:r>
      <w:r>
        <w:rPr>
          <w:spacing w:val="80"/>
          <w:w w:val="150"/>
        </w:rPr>
        <w:t xml:space="preserve"> </w:t>
      </w:r>
      <w:r>
        <w:t>że</w:t>
      </w:r>
    </w:p>
    <w:p w14:paraId="61E8E507" w14:textId="77777777" w:rsidR="00E564FC" w:rsidRDefault="00B146C1">
      <w:pPr>
        <w:pStyle w:val="Tekstpodstawowy"/>
        <w:spacing w:before="91"/>
        <w:jc w:val="left"/>
      </w:pPr>
      <w:r>
        <w:t>odpowiedzialnym</w:t>
      </w:r>
      <w:r>
        <w:rPr>
          <w:spacing w:val="37"/>
        </w:rPr>
        <w:t xml:space="preserve"> </w:t>
      </w:r>
      <w:r>
        <w:t>za</w:t>
      </w:r>
      <w:r>
        <w:rPr>
          <w:spacing w:val="36"/>
        </w:rPr>
        <w:t xml:space="preserve"> </w:t>
      </w:r>
      <w:r>
        <w:t>powstałe</w:t>
      </w:r>
      <w:r>
        <w:rPr>
          <w:spacing w:val="39"/>
        </w:rPr>
        <w:t xml:space="preserve"> </w:t>
      </w:r>
      <w:r>
        <w:t>szkody</w:t>
      </w:r>
      <w:r>
        <w:rPr>
          <w:spacing w:val="36"/>
        </w:rPr>
        <w:t xml:space="preserve"> </w:t>
      </w:r>
      <w:r>
        <w:t>jest</w:t>
      </w:r>
      <w:r>
        <w:rPr>
          <w:spacing w:val="37"/>
        </w:rPr>
        <w:t xml:space="preserve"> </w:t>
      </w:r>
      <w:r>
        <w:t>Zamawiający</w:t>
      </w:r>
      <w:r>
        <w:rPr>
          <w:spacing w:val="36"/>
        </w:rPr>
        <w:t xml:space="preserve"> </w:t>
      </w:r>
      <w:r>
        <w:t>lub</w:t>
      </w:r>
      <w:r>
        <w:rPr>
          <w:spacing w:val="36"/>
        </w:rPr>
        <w:t xml:space="preserve"> </w:t>
      </w:r>
      <w:r>
        <w:t>osoba</w:t>
      </w:r>
      <w:r>
        <w:rPr>
          <w:spacing w:val="36"/>
        </w:rPr>
        <w:t xml:space="preserve"> </w:t>
      </w:r>
      <w:r>
        <w:t>trzecia,</w:t>
      </w:r>
      <w:r>
        <w:rPr>
          <w:spacing w:val="36"/>
        </w:rPr>
        <w:t xml:space="preserve"> </w:t>
      </w:r>
      <w:r>
        <w:t>za</w:t>
      </w:r>
      <w:r>
        <w:rPr>
          <w:spacing w:val="34"/>
        </w:rPr>
        <w:t xml:space="preserve"> </w:t>
      </w:r>
      <w:r>
        <w:t>którą</w:t>
      </w:r>
      <w:r>
        <w:rPr>
          <w:spacing w:val="39"/>
        </w:rPr>
        <w:t xml:space="preserve"> </w:t>
      </w:r>
      <w:r>
        <w:t>Zamawiający ponosi odpowiedzialność.</w:t>
      </w:r>
    </w:p>
    <w:p w14:paraId="3EA72FA9" w14:textId="77777777" w:rsidR="00E564FC" w:rsidRDefault="00B146C1">
      <w:pPr>
        <w:pStyle w:val="Akapitzlist"/>
        <w:numPr>
          <w:ilvl w:val="0"/>
          <w:numId w:val="15"/>
        </w:numPr>
        <w:tabs>
          <w:tab w:val="left" w:pos="143"/>
          <w:tab w:val="left" w:pos="525"/>
        </w:tabs>
        <w:spacing w:line="242" w:lineRule="auto"/>
        <w:ind w:right="275" w:hanging="1"/>
      </w:pPr>
      <w:r>
        <w:t>Wykonawca</w:t>
      </w:r>
      <w:r>
        <w:rPr>
          <w:spacing w:val="35"/>
        </w:rPr>
        <w:t xml:space="preserve"> </w:t>
      </w:r>
      <w:r>
        <w:t>jest</w:t>
      </w:r>
      <w:r>
        <w:rPr>
          <w:spacing w:val="36"/>
        </w:rPr>
        <w:t xml:space="preserve"> </w:t>
      </w:r>
      <w:r>
        <w:t>zobowiązany</w:t>
      </w:r>
      <w:r>
        <w:rPr>
          <w:spacing w:val="38"/>
        </w:rPr>
        <w:t xml:space="preserve"> </w:t>
      </w:r>
      <w:r>
        <w:t>do</w:t>
      </w:r>
      <w:r>
        <w:rPr>
          <w:spacing w:val="35"/>
        </w:rPr>
        <w:t xml:space="preserve"> </w:t>
      </w:r>
      <w:r>
        <w:t>niezwłocznego</w:t>
      </w:r>
      <w:r>
        <w:rPr>
          <w:spacing w:val="35"/>
        </w:rPr>
        <w:t xml:space="preserve"> </w:t>
      </w:r>
      <w:r>
        <w:t>udzielenia</w:t>
      </w:r>
      <w:r>
        <w:rPr>
          <w:spacing w:val="35"/>
        </w:rPr>
        <w:t xml:space="preserve"> </w:t>
      </w:r>
      <w:r>
        <w:t>odpowiedzi</w:t>
      </w:r>
      <w:r>
        <w:rPr>
          <w:spacing w:val="39"/>
        </w:rPr>
        <w:t xml:space="preserve"> </w:t>
      </w:r>
      <w:r>
        <w:t>na</w:t>
      </w:r>
      <w:r>
        <w:rPr>
          <w:spacing w:val="38"/>
        </w:rPr>
        <w:t xml:space="preserve"> </w:t>
      </w:r>
      <w:r>
        <w:t>każde</w:t>
      </w:r>
      <w:r>
        <w:rPr>
          <w:spacing w:val="35"/>
        </w:rPr>
        <w:t xml:space="preserve"> </w:t>
      </w:r>
      <w:r>
        <w:t xml:space="preserve">zgłoszenie </w:t>
      </w:r>
      <w:r>
        <w:rPr>
          <w:spacing w:val="-2"/>
        </w:rPr>
        <w:t>szkody.</w:t>
      </w:r>
    </w:p>
    <w:p w14:paraId="2EDC3260" w14:textId="77777777" w:rsidR="00E564FC" w:rsidRDefault="00B146C1">
      <w:pPr>
        <w:pStyle w:val="Akapitzlist"/>
        <w:numPr>
          <w:ilvl w:val="0"/>
          <w:numId w:val="15"/>
        </w:numPr>
        <w:tabs>
          <w:tab w:val="left" w:pos="531"/>
        </w:tabs>
        <w:spacing w:line="248" w:lineRule="exact"/>
        <w:ind w:left="531" w:hanging="388"/>
      </w:pPr>
      <w:r>
        <w:t>Wykonawca</w:t>
      </w:r>
      <w:r>
        <w:rPr>
          <w:spacing w:val="34"/>
        </w:rPr>
        <w:t xml:space="preserve"> </w:t>
      </w:r>
      <w:r>
        <w:t>ponosi</w:t>
      </w:r>
      <w:r>
        <w:rPr>
          <w:spacing w:val="36"/>
        </w:rPr>
        <w:t xml:space="preserve"> </w:t>
      </w:r>
      <w:r>
        <w:t>odpowiedzialność</w:t>
      </w:r>
      <w:r>
        <w:rPr>
          <w:spacing w:val="33"/>
        </w:rPr>
        <w:t xml:space="preserve"> </w:t>
      </w:r>
      <w:r>
        <w:t>za</w:t>
      </w:r>
      <w:r>
        <w:rPr>
          <w:spacing w:val="32"/>
        </w:rPr>
        <w:t xml:space="preserve"> </w:t>
      </w:r>
      <w:r>
        <w:t>jakość</w:t>
      </w:r>
      <w:r>
        <w:rPr>
          <w:spacing w:val="34"/>
        </w:rPr>
        <w:t xml:space="preserve"> </w:t>
      </w:r>
      <w:r>
        <w:t>wykonywanych</w:t>
      </w:r>
      <w:r>
        <w:rPr>
          <w:spacing w:val="32"/>
        </w:rPr>
        <w:t xml:space="preserve"> </w:t>
      </w:r>
      <w:r>
        <w:t>robót</w:t>
      </w:r>
      <w:r>
        <w:rPr>
          <w:spacing w:val="36"/>
        </w:rPr>
        <w:t xml:space="preserve"> </w:t>
      </w:r>
      <w:r>
        <w:t>budowlanych</w:t>
      </w:r>
      <w:r>
        <w:rPr>
          <w:spacing w:val="32"/>
        </w:rPr>
        <w:t xml:space="preserve"> </w:t>
      </w:r>
      <w:r>
        <w:t>oraz</w:t>
      </w:r>
      <w:r>
        <w:rPr>
          <w:spacing w:val="33"/>
        </w:rPr>
        <w:t xml:space="preserve"> </w:t>
      </w:r>
      <w:r>
        <w:rPr>
          <w:spacing w:val="-5"/>
        </w:rPr>
        <w:t>za</w:t>
      </w:r>
    </w:p>
    <w:p w14:paraId="50854765" w14:textId="77777777" w:rsidR="00E564FC" w:rsidRDefault="00B146C1">
      <w:pPr>
        <w:pStyle w:val="Tekstpodstawowy"/>
        <w:spacing w:line="251" w:lineRule="exact"/>
        <w:ind w:left="144"/>
        <w:jc w:val="left"/>
      </w:pPr>
      <w:r>
        <w:t>jakość</w:t>
      </w:r>
      <w:r>
        <w:rPr>
          <w:spacing w:val="-5"/>
        </w:rPr>
        <w:t xml:space="preserve"> </w:t>
      </w:r>
      <w:r>
        <w:t>zastosowanych</w:t>
      </w:r>
      <w:r>
        <w:rPr>
          <w:spacing w:val="-4"/>
        </w:rPr>
        <w:t xml:space="preserve"> </w:t>
      </w:r>
      <w:r>
        <w:t>do</w:t>
      </w:r>
      <w:r>
        <w:rPr>
          <w:spacing w:val="-7"/>
        </w:rPr>
        <w:t xml:space="preserve"> </w:t>
      </w:r>
      <w:r>
        <w:t>robót</w:t>
      </w:r>
      <w:r>
        <w:rPr>
          <w:spacing w:val="-5"/>
        </w:rPr>
        <w:t xml:space="preserve"> </w:t>
      </w:r>
      <w:r>
        <w:rPr>
          <w:spacing w:val="-2"/>
        </w:rPr>
        <w:t>materiałów.</w:t>
      </w:r>
    </w:p>
    <w:p w14:paraId="2410C236" w14:textId="77777777" w:rsidR="00E564FC" w:rsidRDefault="00B146C1">
      <w:pPr>
        <w:pStyle w:val="Akapitzlist"/>
        <w:numPr>
          <w:ilvl w:val="0"/>
          <w:numId w:val="15"/>
        </w:numPr>
        <w:tabs>
          <w:tab w:val="left" w:pos="470"/>
        </w:tabs>
        <w:spacing w:line="251" w:lineRule="exact"/>
        <w:ind w:left="470" w:hanging="326"/>
      </w:pPr>
      <w:r>
        <w:rPr>
          <w:spacing w:val="-2"/>
        </w:rPr>
        <w:t>Wykonawca</w:t>
      </w:r>
      <w:r>
        <w:rPr>
          <w:spacing w:val="1"/>
        </w:rPr>
        <w:t xml:space="preserve"> </w:t>
      </w:r>
      <w:r>
        <w:rPr>
          <w:spacing w:val="-2"/>
        </w:rPr>
        <w:t>jest</w:t>
      </w:r>
      <w:r>
        <w:rPr>
          <w:spacing w:val="3"/>
        </w:rPr>
        <w:t xml:space="preserve"> </w:t>
      </w:r>
      <w:r>
        <w:rPr>
          <w:spacing w:val="-2"/>
        </w:rPr>
        <w:t>zobowiązany</w:t>
      </w:r>
      <w:r>
        <w:t xml:space="preserve"> </w:t>
      </w:r>
      <w:r>
        <w:rPr>
          <w:spacing w:val="-5"/>
        </w:rPr>
        <w:t>do:</w:t>
      </w:r>
    </w:p>
    <w:p w14:paraId="7B41406A" w14:textId="252D87CC" w:rsidR="00E564FC" w:rsidRDefault="00B146C1" w:rsidP="00E96EB4">
      <w:pPr>
        <w:pStyle w:val="Akapitzlist"/>
        <w:numPr>
          <w:ilvl w:val="1"/>
          <w:numId w:val="15"/>
        </w:numPr>
        <w:tabs>
          <w:tab w:val="left" w:pos="144"/>
          <w:tab w:val="left" w:pos="394"/>
        </w:tabs>
        <w:ind w:right="349" w:hanging="1"/>
      </w:pPr>
      <w:r>
        <w:t>przekazywania</w:t>
      </w:r>
      <w:r>
        <w:rPr>
          <w:spacing w:val="-4"/>
        </w:rPr>
        <w:t xml:space="preserve"> </w:t>
      </w:r>
      <w:r>
        <w:t>Zamawiającemu</w:t>
      </w:r>
      <w:r>
        <w:rPr>
          <w:spacing w:val="-7"/>
        </w:rPr>
        <w:t xml:space="preserve"> </w:t>
      </w:r>
      <w:r>
        <w:t>informacji</w:t>
      </w:r>
      <w:r>
        <w:rPr>
          <w:spacing w:val="-6"/>
        </w:rPr>
        <w:t xml:space="preserve"> </w:t>
      </w:r>
      <w:r>
        <w:t>dotyczących</w:t>
      </w:r>
      <w:r>
        <w:rPr>
          <w:spacing w:val="-4"/>
        </w:rPr>
        <w:t xml:space="preserve"> </w:t>
      </w:r>
      <w:r>
        <w:t>realizacji</w:t>
      </w:r>
      <w:r>
        <w:rPr>
          <w:spacing w:val="-3"/>
        </w:rPr>
        <w:t xml:space="preserve"> </w:t>
      </w:r>
      <w:r>
        <w:t>Umowy</w:t>
      </w:r>
      <w:r>
        <w:rPr>
          <w:spacing w:val="-4"/>
        </w:rPr>
        <w:t xml:space="preserve"> </w:t>
      </w:r>
      <w:r>
        <w:t>oraz</w:t>
      </w:r>
      <w:r>
        <w:rPr>
          <w:spacing w:val="-6"/>
        </w:rPr>
        <w:t xml:space="preserve"> </w:t>
      </w:r>
      <w:r>
        <w:t>umożliwienia</w:t>
      </w:r>
      <w:r>
        <w:rPr>
          <w:spacing w:val="-6"/>
        </w:rPr>
        <w:t xml:space="preserve"> </w:t>
      </w:r>
      <w:r>
        <w:t>mu przeprowadzenia kontroli ich wykonywania;</w:t>
      </w:r>
    </w:p>
    <w:p w14:paraId="115122DD" w14:textId="77777777" w:rsidR="00E564FC" w:rsidRDefault="00B146C1">
      <w:pPr>
        <w:pStyle w:val="Akapitzlist"/>
        <w:numPr>
          <w:ilvl w:val="1"/>
          <w:numId w:val="15"/>
        </w:numPr>
        <w:tabs>
          <w:tab w:val="left" w:pos="428"/>
        </w:tabs>
        <w:ind w:right="141" w:firstLine="0"/>
      </w:pPr>
      <w:r>
        <w:t>zapewnienie ciągłego nadzoru na budowie przez osobę posiadającą uprawnienia budowlane w specjalności sanitarnej bez ograniczeń oraz ważne zaświadczenie potwierdzające przynależność do POLSKIEJ IZBY INŻYNIERÓW BUDOWNICTWA, która będzie pełnić bezpośrednio obowiązki kierownika robót, który sporządzi również odpowiednie wpisy do dziennika budowy dotyczące wykonywanych robót.</w:t>
      </w:r>
    </w:p>
    <w:p w14:paraId="70B3319A" w14:textId="77777777" w:rsidR="00E564FC" w:rsidRDefault="00B146C1">
      <w:pPr>
        <w:pStyle w:val="Akapitzlist"/>
        <w:numPr>
          <w:ilvl w:val="1"/>
          <w:numId w:val="15"/>
        </w:numPr>
        <w:tabs>
          <w:tab w:val="left" w:pos="380"/>
        </w:tabs>
        <w:ind w:right="130" w:firstLine="0"/>
      </w:pPr>
      <w:r>
        <w:t>wykonywania robót budowlanych oraz innych czynności objętych przedmiotem Umowy zgodnie z właściwymi przepisami prawa, w tym z zakresu bezpieczeństwa i higieny pracy</w:t>
      </w:r>
      <w:r>
        <w:rPr>
          <w:spacing w:val="-1"/>
        </w:rPr>
        <w:t xml:space="preserve"> </w:t>
      </w:r>
      <w:r>
        <w:t xml:space="preserve">obowiązującymi przy wykonywaniu robót budowlanych oraz z zasadami wiedzy technicznej, a nadto przeszkolenia osób zatrudnionych przez Wykonawcę pod względem obowiązujących przepisów bhp i ppoż. (bezpośredni nadzór sprawować musi kierownik Wykonawcy posiadający uprawnienia w zakresie prowadzonych </w:t>
      </w:r>
      <w:r>
        <w:rPr>
          <w:spacing w:val="-2"/>
        </w:rPr>
        <w:t>robót);</w:t>
      </w:r>
    </w:p>
    <w:p w14:paraId="2582DF6D" w14:textId="77777777" w:rsidR="00E564FC" w:rsidRDefault="00B146C1">
      <w:pPr>
        <w:pStyle w:val="Akapitzlist"/>
        <w:numPr>
          <w:ilvl w:val="1"/>
          <w:numId w:val="15"/>
        </w:numPr>
        <w:tabs>
          <w:tab w:val="left" w:pos="380"/>
        </w:tabs>
        <w:spacing w:before="250"/>
        <w:ind w:right="149" w:firstLine="0"/>
      </w:pPr>
      <w:r>
        <w:t>umożliwienia</w:t>
      </w:r>
      <w:r>
        <w:rPr>
          <w:spacing w:val="-3"/>
        </w:rPr>
        <w:t xml:space="preserve"> </w:t>
      </w:r>
      <w:r>
        <w:t>wstępu</w:t>
      </w:r>
      <w:r>
        <w:rPr>
          <w:spacing w:val="-6"/>
        </w:rPr>
        <w:t xml:space="preserve"> </w:t>
      </w:r>
      <w:r>
        <w:t>na</w:t>
      </w:r>
      <w:r>
        <w:rPr>
          <w:spacing w:val="-5"/>
        </w:rPr>
        <w:t xml:space="preserve"> </w:t>
      </w:r>
      <w:r>
        <w:t>teren</w:t>
      </w:r>
      <w:r>
        <w:rPr>
          <w:spacing w:val="-3"/>
        </w:rPr>
        <w:t xml:space="preserve"> </w:t>
      </w:r>
      <w:r>
        <w:t>budowy</w:t>
      </w:r>
      <w:r>
        <w:rPr>
          <w:spacing w:val="-5"/>
        </w:rPr>
        <w:t xml:space="preserve"> </w:t>
      </w:r>
      <w:r>
        <w:t>wyłącznie</w:t>
      </w:r>
      <w:r>
        <w:rPr>
          <w:spacing w:val="-5"/>
        </w:rPr>
        <w:t xml:space="preserve"> </w:t>
      </w:r>
      <w:r>
        <w:t>osobom</w:t>
      </w:r>
      <w:r>
        <w:rPr>
          <w:spacing w:val="-5"/>
        </w:rPr>
        <w:t xml:space="preserve"> </w:t>
      </w:r>
      <w:r>
        <w:t>upoważnionym</w:t>
      </w:r>
      <w:r>
        <w:rPr>
          <w:spacing w:val="-5"/>
        </w:rPr>
        <w:t xml:space="preserve"> </w:t>
      </w:r>
      <w:r>
        <w:t>przez</w:t>
      </w:r>
      <w:r>
        <w:rPr>
          <w:spacing w:val="-5"/>
        </w:rPr>
        <w:t xml:space="preserve"> </w:t>
      </w:r>
      <w:r>
        <w:t>Zamawiającego</w:t>
      </w:r>
      <w:r>
        <w:rPr>
          <w:spacing w:val="-6"/>
        </w:rPr>
        <w:t xml:space="preserve"> </w:t>
      </w:r>
      <w:r>
        <w:t xml:space="preserve">lub </w:t>
      </w:r>
      <w:r>
        <w:rPr>
          <w:spacing w:val="-2"/>
        </w:rPr>
        <w:t>Wykonawcę;</w:t>
      </w:r>
    </w:p>
    <w:p w14:paraId="28C22374" w14:textId="77777777" w:rsidR="00E564FC" w:rsidRDefault="00E564FC">
      <w:pPr>
        <w:pStyle w:val="Tekstpodstawowy"/>
        <w:ind w:left="0"/>
        <w:jc w:val="left"/>
      </w:pPr>
    </w:p>
    <w:p w14:paraId="3AD6DE3A" w14:textId="77777777" w:rsidR="00E564FC" w:rsidRDefault="00B146C1">
      <w:pPr>
        <w:pStyle w:val="Akapitzlist"/>
        <w:numPr>
          <w:ilvl w:val="1"/>
          <w:numId w:val="15"/>
        </w:numPr>
        <w:tabs>
          <w:tab w:val="left" w:pos="144"/>
          <w:tab w:val="left" w:pos="394"/>
        </w:tabs>
        <w:ind w:right="144" w:hanging="1"/>
      </w:pPr>
      <w:r>
        <w:t xml:space="preserve">zgłaszania gotowości do odbioru robót i brania udziału w wyznaczonych terminach w odbiorach </w:t>
      </w:r>
      <w:r>
        <w:rPr>
          <w:spacing w:val="-2"/>
        </w:rPr>
        <w:t>robót;</w:t>
      </w:r>
    </w:p>
    <w:p w14:paraId="60181CAD" w14:textId="77777777" w:rsidR="00E564FC" w:rsidRDefault="00E564FC">
      <w:pPr>
        <w:pStyle w:val="Tekstpodstawowy"/>
        <w:spacing w:before="1"/>
        <w:ind w:left="0"/>
        <w:jc w:val="left"/>
      </w:pPr>
    </w:p>
    <w:p w14:paraId="18110F3D" w14:textId="77777777" w:rsidR="00E564FC" w:rsidRDefault="00B146C1">
      <w:pPr>
        <w:pStyle w:val="Akapitzlist"/>
        <w:numPr>
          <w:ilvl w:val="1"/>
          <w:numId w:val="15"/>
        </w:numPr>
        <w:tabs>
          <w:tab w:val="left" w:pos="366"/>
        </w:tabs>
        <w:spacing w:before="1"/>
        <w:ind w:right="149" w:firstLine="0"/>
      </w:pPr>
      <w:r>
        <w:t>terminowego usuwania wad ujawnionych w czasie wykonywania robót lub ujawnionych w czasie odbiorów oraz w czasie obowiązywania rękojmi i gwarancji;</w:t>
      </w:r>
    </w:p>
    <w:p w14:paraId="61824A56" w14:textId="77777777" w:rsidR="00E564FC" w:rsidRDefault="00B146C1">
      <w:pPr>
        <w:pStyle w:val="Akapitzlist"/>
        <w:numPr>
          <w:ilvl w:val="1"/>
          <w:numId w:val="15"/>
        </w:numPr>
        <w:tabs>
          <w:tab w:val="left" w:pos="380"/>
        </w:tabs>
        <w:spacing w:before="252"/>
        <w:ind w:left="380" w:hanging="236"/>
      </w:pPr>
      <w:r>
        <w:t>utrzymywania</w:t>
      </w:r>
      <w:r>
        <w:rPr>
          <w:spacing w:val="-10"/>
        </w:rPr>
        <w:t xml:space="preserve"> </w:t>
      </w:r>
      <w:r>
        <w:t>porządku</w:t>
      </w:r>
      <w:r>
        <w:rPr>
          <w:spacing w:val="-9"/>
        </w:rPr>
        <w:t xml:space="preserve"> </w:t>
      </w:r>
      <w:r>
        <w:t>na</w:t>
      </w:r>
      <w:r>
        <w:rPr>
          <w:spacing w:val="-11"/>
        </w:rPr>
        <w:t xml:space="preserve"> </w:t>
      </w:r>
      <w:r>
        <w:t>terenie</w:t>
      </w:r>
      <w:r>
        <w:rPr>
          <w:spacing w:val="-9"/>
        </w:rPr>
        <w:t xml:space="preserve"> </w:t>
      </w:r>
      <w:r>
        <w:rPr>
          <w:spacing w:val="-2"/>
        </w:rPr>
        <w:t>budowy;</w:t>
      </w:r>
    </w:p>
    <w:p w14:paraId="5E6AA167" w14:textId="77777777" w:rsidR="00E564FC" w:rsidRDefault="00E564FC">
      <w:pPr>
        <w:pStyle w:val="Tekstpodstawowy"/>
        <w:ind w:left="0"/>
        <w:jc w:val="left"/>
      </w:pPr>
    </w:p>
    <w:p w14:paraId="3BBED64B" w14:textId="77777777" w:rsidR="00E564FC" w:rsidRDefault="00B146C1">
      <w:pPr>
        <w:pStyle w:val="Akapitzlist"/>
        <w:numPr>
          <w:ilvl w:val="1"/>
          <w:numId w:val="15"/>
        </w:numPr>
        <w:tabs>
          <w:tab w:val="left" w:pos="479"/>
        </w:tabs>
        <w:ind w:right="147" w:firstLine="0"/>
      </w:pPr>
      <w:r>
        <w:t>stosowania się do poleceń Zamawiającego/Inspektora nadzoru inwestorskiego zgodnych z przepisami prawa</w:t>
      </w:r>
      <w:r>
        <w:rPr>
          <w:spacing w:val="40"/>
        </w:rPr>
        <w:t xml:space="preserve"> </w:t>
      </w:r>
      <w:r>
        <w:t>i postanowieniami Umowy;</w:t>
      </w:r>
    </w:p>
    <w:p w14:paraId="232FC7FA" w14:textId="77777777" w:rsidR="00E564FC" w:rsidRDefault="00E564FC">
      <w:pPr>
        <w:pStyle w:val="Tekstpodstawowy"/>
        <w:spacing w:before="2"/>
        <w:ind w:left="0"/>
        <w:jc w:val="left"/>
      </w:pPr>
    </w:p>
    <w:p w14:paraId="7B17754B" w14:textId="77777777" w:rsidR="00E564FC" w:rsidRDefault="00B146C1">
      <w:pPr>
        <w:pStyle w:val="Akapitzlist"/>
        <w:numPr>
          <w:ilvl w:val="1"/>
          <w:numId w:val="15"/>
        </w:numPr>
        <w:tabs>
          <w:tab w:val="left" w:pos="455"/>
        </w:tabs>
        <w:ind w:right="150" w:firstLine="0"/>
      </w:pPr>
      <w:r>
        <w:t>angażowania odpowiedniej liczby osób, posiadających niezbędne uprawnienia, wiedzę i doświadczenie</w:t>
      </w:r>
      <w:r>
        <w:rPr>
          <w:spacing w:val="80"/>
          <w:w w:val="150"/>
        </w:rPr>
        <w:t xml:space="preserve">  </w:t>
      </w:r>
      <w:r>
        <w:t>do</w:t>
      </w:r>
      <w:r>
        <w:rPr>
          <w:spacing w:val="80"/>
          <w:w w:val="150"/>
        </w:rPr>
        <w:t xml:space="preserve">  </w:t>
      </w:r>
      <w:r>
        <w:t>wykonywania</w:t>
      </w:r>
      <w:r>
        <w:rPr>
          <w:spacing w:val="80"/>
          <w:w w:val="150"/>
        </w:rPr>
        <w:t xml:space="preserve">  </w:t>
      </w:r>
      <w:r>
        <w:t>powierzonych</w:t>
      </w:r>
      <w:r>
        <w:rPr>
          <w:spacing w:val="80"/>
          <w:w w:val="150"/>
        </w:rPr>
        <w:t xml:space="preserve">  </w:t>
      </w:r>
      <w:r>
        <w:t>im</w:t>
      </w:r>
      <w:r>
        <w:rPr>
          <w:spacing w:val="80"/>
          <w:w w:val="150"/>
        </w:rPr>
        <w:t xml:space="preserve">  </w:t>
      </w:r>
      <w:r>
        <w:t>robót</w:t>
      </w:r>
      <w:r>
        <w:rPr>
          <w:spacing w:val="80"/>
          <w:w w:val="150"/>
        </w:rPr>
        <w:t xml:space="preserve">  </w:t>
      </w:r>
      <w:r>
        <w:t>i</w:t>
      </w:r>
      <w:r>
        <w:rPr>
          <w:spacing w:val="80"/>
          <w:w w:val="150"/>
        </w:rPr>
        <w:t xml:space="preserve">  </w:t>
      </w:r>
      <w:r>
        <w:t>innych</w:t>
      </w:r>
      <w:r>
        <w:rPr>
          <w:spacing w:val="80"/>
          <w:w w:val="150"/>
        </w:rPr>
        <w:t xml:space="preserve">  </w:t>
      </w:r>
      <w:r>
        <w:t>czynności</w:t>
      </w:r>
    </w:p>
    <w:p w14:paraId="4DFBB648" w14:textId="77777777" w:rsidR="00E564FC" w:rsidRDefault="00B146C1">
      <w:pPr>
        <w:pStyle w:val="Tekstpodstawowy"/>
        <w:spacing w:line="253" w:lineRule="exact"/>
        <w:jc w:val="left"/>
      </w:pPr>
      <w:r>
        <w:t>w</w:t>
      </w:r>
      <w:r>
        <w:rPr>
          <w:spacing w:val="-14"/>
        </w:rPr>
        <w:t xml:space="preserve"> </w:t>
      </w:r>
      <w:r>
        <w:t>ramach</w:t>
      </w:r>
      <w:r>
        <w:rPr>
          <w:spacing w:val="-14"/>
        </w:rPr>
        <w:t xml:space="preserve"> </w:t>
      </w:r>
      <w:r>
        <w:t>wykonania</w:t>
      </w:r>
      <w:r>
        <w:rPr>
          <w:spacing w:val="-14"/>
        </w:rPr>
        <w:t xml:space="preserve"> </w:t>
      </w:r>
      <w:r>
        <w:t>Umowy,</w:t>
      </w:r>
      <w:r>
        <w:rPr>
          <w:spacing w:val="-11"/>
        </w:rPr>
        <w:t xml:space="preserve"> </w:t>
      </w:r>
      <w:r>
        <w:t>wyspecyfikowanych</w:t>
      </w:r>
      <w:r>
        <w:rPr>
          <w:spacing w:val="-11"/>
        </w:rPr>
        <w:t xml:space="preserve"> </w:t>
      </w:r>
      <w:r>
        <w:t>w</w:t>
      </w:r>
      <w:r>
        <w:rPr>
          <w:spacing w:val="-13"/>
        </w:rPr>
        <w:t xml:space="preserve"> </w:t>
      </w:r>
      <w:r>
        <w:rPr>
          <w:spacing w:val="-2"/>
        </w:rPr>
        <w:t>Umowie;</w:t>
      </w:r>
    </w:p>
    <w:p w14:paraId="4C8CC1B2" w14:textId="77777777" w:rsidR="00E564FC" w:rsidRDefault="00E564FC">
      <w:pPr>
        <w:pStyle w:val="Tekstpodstawowy"/>
        <w:spacing w:before="2"/>
        <w:ind w:left="0"/>
        <w:jc w:val="left"/>
      </w:pPr>
    </w:p>
    <w:p w14:paraId="4EEFA5D3" w14:textId="77777777" w:rsidR="00E564FC" w:rsidRDefault="00B146C1">
      <w:pPr>
        <w:pStyle w:val="Akapitzlist"/>
        <w:numPr>
          <w:ilvl w:val="1"/>
          <w:numId w:val="15"/>
        </w:numPr>
        <w:tabs>
          <w:tab w:val="left" w:pos="331"/>
        </w:tabs>
        <w:spacing w:before="1"/>
        <w:ind w:left="331" w:hanging="188"/>
      </w:pPr>
      <w:r>
        <w:t>dostarczania</w:t>
      </w:r>
      <w:r>
        <w:rPr>
          <w:spacing w:val="-14"/>
        </w:rPr>
        <w:t xml:space="preserve"> </w:t>
      </w:r>
      <w:r>
        <w:t>materiałów</w:t>
      </w:r>
      <w:r>
        <w:rPr>
          <w:spacing w:val="-14"/>
        </w:rPr>
        <w:t xml:space="preserve"> </w:t>
      </w:r>
      <w:r>
        <w:t>zgodnych</w:t>
      </w:r>
      <w:r>
        <w:rPr>
          <w:spacing w:val="-14"/>
        </w:rPr>
        <w:t xml:space="preserve"> </w:t>
      </w:r>
      <w:r>
        <w:t>z</w:t>
      </w:r>
      <w:r>
        <w:rPr>
          <w:spacing w:val="-13"/>
        </w:rPr>
        <w:t xml:space="preserve"> </w:t>
      </w:r>
      <w:r>
        <w:t>postanowieniami</w:t>
      </w:r>
      <w:r>
        <w:rPr>
          <w:spacing w:val="-9"/>
        </w:rPr>
        <w:t xml:space="preserve"> </w:t>
      </w:r>
      <w:r>
        <w:rPr>
          <w:spacing w:val="-2"/>
        </w:rPr>
        <w:t>Umowy.</w:t>
      </w:r>
    </w:p>
    <w:p w14:paraId="5AB97986" w14:textId="77777777" w:rsidR="00E564FC" w:rsidRDefault="00B146C1">
      <w:pPr>
        <w:pStyle w:val="Akapitzlist"/>
        <w:numPr>
          <w:ilvl w:val="1"/>
          <w:numId w:val="15"/>
        </w:numPr>
        <w:tabs>
          <w:tab w:val="left" w:pos="598"/>
        </w:tabs>
        <w:spacing w:before="251"/>
        <w:ind w:left="143" w:right="146" w:firstLine="0"/>
      </w:pPr>
      <w:r>
        <w:t>zapłaty wynagrodzenia należnego Podwykonawcom, jeżeli Wykonawca dopuszcza Podwykonawców do udziału w realizacji Umowy.</w:t>
      </w:r>
    </w:p>
    <w:p w14:paraId="1877FCC6" w14:textId="77777777" w:rsidR="00E564FC" w:rsidRDefault="00B146C1">
      <w:pPr>
        <w:pStyle w:val="Akapitzlist"/>
        <w:numPr>
          <w:ilvl w:val="1"/>
          <w:numId w:val="15"/>
        </w:numPr>
        <w:tabs>
          <w:tab w:val="left" w:pos="367"/>
        </w:tabs>
        <w:spacing w:before="252"/>
        <w:ind w:left="143" w:right="146" w:firstLine="0"/>
      </w:pPr>
      <w:r>
        <w:t>W przypadku powierzenia wykonania części zamówienia Podwykonawcom, Wykonawca będzie pełnił funkcję koordynatora Podwykonawców podczas wykonywania robót i usuwania ewentualnych wad. Wykonawca odpowiada za działania lub zaniechania każdego Podwykonawcy jak za działania lub zaniechania własne.</w:t>
      </w:r>
    </w:p>
    <w:p w14:paraId="4E28EB68" w14:textId="77777777" w:rsidR="00E564FC" w:rsidRDefault="00B146C1">
      <w:pPr>
        <w:pStyle w:val="Akapitzlist"/>
        <w:numPr>
          <w:ilvl w:val="0"/>
          <w:numId w:val="15"/>
        </w:numPr>
        <w:tabs>
          <w:tab w:val="left" w:pos="538"/>
        </w:tabs>
        <w:spacing w:before="253"/>
        <w:ind w:right="141" w:firstLine="0"/>
      </w:pPr>
      <w:r>
        <w:t xml:space="preserve">Wykonawca jest zobowiązany do sporządzenia i przekazania Zamawiającemu dokumentacji </w:t>
      </w:r>
      <w:r>
        <w:lastRenderedPageBreak/>
        <w:t>materiałowej związanej z zabudowanymi materiałami.</w:t>
      </w:r>
    </w:p>
    <w:p w14:paraId="12DBC675" w14:textId="77777777" w:rsidR="00E564FC" w:rsidRDefault="00E564FC">
      <w:pPr>
        <w:pStyle w:val="Tekstpodstawowy"/>
        <w:spacing w:before="30"/>
        <w:ind w:left="0"/>
        <w:jc w:val="left"/>
      </w:pPr>
    </w:p>
    <w:p w14:paraId="14592988" w14:textId="77777777" w:rsidR="00E564FC" w:rsidRDefault="00B146C1">
      <w:pPr>
        <w:ind w:left="11"/>
        <w:jc w:val="center"/>
        <w:rPr>
          <w:b/>
        </w:rPr>
      </w:pPr>
      <w:r>
        <w:rPr>
          <w:b/>
          <w:spacing w:val="-5"/>
        </w:rPr>
        <w:t>§4.</w:t>
      </w:r>
    </w:p>
    <w:p w14:paraId="3B9B14A2" w14:textId="77777777" w:rsidR="00E564FC" w:rsidRDefault="00B146C1">
      <w:pPr>
        <w:pStyle w:val="Nagwek1"/>
        <w:spacing w:before="2"/>
        <w:ind w:left="10"/>
      </w:pPr>
      <w:bookmarkStart w:id="3" w:name="NADZÓR_NAD_ROBOTAMI"/>
      <w:bookmarkEnd w:id="3"/>
      <w:r>
        <w:t>NADZÓR</w:t>
      </w:r>
      <w:r>
        <w:rPr>
          <w:spacing w:val="-11"/>
        </w:rPr>
        <w:t xml:space="preserve"> </w:t>
      </w:r>
      <w:r>
        <w:t>NAD</w:t>
      </w:r>
      <w:r>
        <w:rPr>
          <w:spacing w:val="-9"/>
        </w:rPr>
        <w:t xml:space="preserve"> </w:t>
      </w:r>
      <w:r>
        <w:rPr>
          <w:spacing w:val="-2"/>
        </w:rPr>
        <w:t>ROBOTAMI</w:t>
      </w:r>
    </w:p>
    <w:p w14:paraId="2ECE444A" w14:textId="77777777" w:rsidR="00E564FC" w:rsidRDefault="00E564FC">
      <w:pPr>
        <w:pStyle w:val="Tekstpodstawowy"/>
        <w:spacing w:before="87"/>
        <w:ind w:left="0"/>
        <w:jc w:val="left"/>
        <w:rPr>
          <w:b/>
        </w:rPr>
      </w:pPr>
    </w:p>
    <w:p w14:paraId="3A1E8567" w14:textId="77777777" w:rsidR="00E564FC" w:rsidRDefault="00B146C1">
      <w:pPr>
        <w:pStyle w:val="Akapitzlist"/>
        <w:numPr>
          <w:ilvl w:val="0"/>
          <w:numId w:val="14"/>
        </w:numPr>
        <w:tabs>
          <w:tab w:val="left" w:pos="442"/>
        </w:tabs>
        <w:ind w:right="141" w:firstLine="0"/>
        <w:rPr>
          <w:b/>
        </w:rPr>
      </w:pPr>
      <w:r>
        <w:rPr>
          <w:b/>
          <w:noProof/>
        </w:rPr>
        <mc:AlternateContent>
          <mc:Choice Requires="wps">
            <w:drawing>
              <wp:anchor distT="0" distB="0" distL="0" distR="0" simplePos="0" relativeHeight="15728640" behindDoc="0" locked="0" layoutInCell="1" allowOverlap="1" wp14:anchorId="3554597E" wp14:editId="7FFA0C1D">
                <wp:simplePos x="0" y="0"/>
                <wp:positionH relativeFrom="page">
                  <wp:posOffset>5805171</wp:posOffset>
                </wp:positionH>
                <wp:positionV relativeFrom="paragraph">
                  <wp:posOffset>466882</wp:posOffset>
                </wp:positionV>
                <wp:extent cx="3556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1270"/>
                        </a:xfrm>
                        <a:custGeom>
                          <a:avLst/>
                          <a:gdLst/>
                          <a:ahLst/>
                          <a:cxnLst/>
                          <a:rect l="l" t="t" r="r" b="b"/>
                          <a:pathLst>
                            <a:path w="35560">
                              <a:moveTo>
                                <a:pt x="0" y="0"/>
                              </a:moveTo>
                              <a:lnTo>
                                <a:pt x="3556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EC2D2C" id="Graphic 3" o:spid="_x0000_s1026" style="position:absolute;margin-left:457.1pt;margin-top:36.75pt;width:2.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35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byEHwIAAHkEAAAOAAAAZHJzL2Uyb0RvYy54bWysVE1v2zAMvQ/YfxB0X5wPNB2MOMXQoMWA&#10;oivQFDsrshwbk0WNVOL034+S7TTtbsN8ECiRIt/jo7y6ObVWHA1SA66Qs8lUCuM0lI3bF/Jle/fl&#10;qxQUlCuVBWcK+WpI3qw/f1p1PjdzqMGWBgUncZR3vpB1CD7PMtK1aRVNwBvHzgqwVYG3uM9KVB1n&#10;b202n06XWQdYegRtiPh00zvlOuWvKqPDj6oiE4QtJGMLacW07uKarVcq36PydaMHGOofULSqcVz0&#10;nGqjghIHbP5K1TYagaAKEw1tBlXVaJM4MJvZ9AOb51p5k7hwc8if20T/L61+PD6haMpCLqRwqmWJ&#10;7oduLGJzOk85xzz7J4z0yD+A/kXsyN554oaGmFOFbYxlcuKUOv167rQ5BaH5cHF1tWQ5NHtm8+sk&#10;Q6by8aY+ULg3kLKo4wOFXqVytFQ9WvrkRhNZ66iyTSoHKVhllIJV3vUqexXivQgtmqIbYcSTFo5m&#10;C8kXPqBmYG9e6y6jBhojP47s/WzEEtyl3khl2b4kZl1EcL2cT9PgENimvGusjRgI97tbi+Ko4tim&#10;L3LgDO/CPFLYKKr7uOQawqwbFOpFifLsoHxlqTtWt5D0+6DQSGG/Ox6m+DBGA0djNxoY7C2k55Pa&#10;wzW3p58KvYjlCxlY00cYR1Xlo2CR+jk23nTw7RCgaqKaaXp6RMOG5zsRHN5ifECX+xT19sdY/wEA&#10;AP//AwBQSwMEFAAGAAgAAAAhAFRoCnzeAAAACQEAAA8AAABkcnMvZG93bnJldi54bWxMj8FOwzAM&#10;hu9IvENkJG4s7RjbWppOCA1x4IDYkHZNG68tNE6VZFt5e9wTHG3/+vz9xWa0vTijD50jBeksAYFU&#10;O9NRo+Bz/3K3BhGiJqN7R6jgBwNsyuurQufGXegDz7vYCIZQyLWCNsYhlzLULVodZm5A4tvReasj&#10;j76RxusLw20v50mylFZ3xB9aPeBzi/X37mQVrO7fts3ivVruU598eeNet9XxoNTtzfj0CCLiGP/C&#10;MOmzOpTsVLkTmSB6BVm6mHN0gj2A4ECWZtylmhYrkGUh/zcofwEAAP//AwBQSwECLQAUAAYACAAA&#10;ACEAtoM4kv4AAADhAQAAEwAAAAAAAAAAAAAAAAAAAAAAW0NvbnRlbnRfVHlwZXNdLnhtbFBLAQIt&#10;ABQABgAIAAAAIQA4/SH/1gAAAJQBAAALAAAAAAAAAAAAAAAAAC8BAABfcmVscy8ucmVsc1BLAQIt&#10;ABQABgAIAAAAIQC1DbyEHwIAAHkEAAAOAAAAAAAAAAAAAAAAAC4CAABkcnMvZTJvRG9jLnhtbFBL&#10;AQItABQABgAIAAAAIQBUaAp83gAAAAkBAAAPAAAAAAAAAAAAAAAAAHkEAABkcnMvZG93bnJldi54&#10;bWxQSwUGAAAAAAQABADzAAAAhAUAAAAA&#10;" path="m,l35560,e" filled="f" strokeweight=".6pt">
                <v:path arrowok="t"/>
                <w10:wrap anchorx="page"/>
              </v:shape>
            </w:pict>
          </mc:Fallback>
        </mc:AlternateContent>
      </w:r>
      <w:r>
        <w:t>Osoba przewidziana do pełnienia funkcji kierownika robót posiada uprawnienia budowlane uprawnienia budowlane w specjalności sanitarnej bez ograniczeń oraz ważne zaświadczenie potwierdzające przynależność do POLSKIEJ IZBY INŻYNIERÓW BUDOWNICTWA</w:t>
      </w:r>
      <w:r>
        <w:rPr>
          <w:b/>
        </w:rPr>
        <w:t>.</w:t>
      </w:r>
    </w:p>
    <w:p w14:paraId="3FF094F0" w14:textId="77777777" w:rsidR="00E564FC" w:rsidRDefault="00E564FC">
      <w:pPr>
        <w:pStyle w:val="Tekstpodstawowy"/>
        <w:spacing w:before="1"/>
        <w:ind w:left="0"/>
        <w:jc w:val="left"/>
        <w:rPr>
          <w:b/>
        </w:rPr>
      </w:pPr>
    </w:p>
    <w:p w14:paraId="0B8E90D6" w14:textId="77777777" w:rsidR="00E564FC" w:rsidRDefault="00B146C1">
      <w:pPr>
        <w:pStyle w:val="Akapitzlist"/>
        <w:numPr>
          <w:ilvl w:val="0"/>
          <w:numId w:val="14"/>
        </w:numPr>
        <w:tabs>
          <w:tab w:val="left" w:pos="358"/>
        </w:tabs>
        <w:ind w:left="358" w:hanging="215"/>
      </w:pPr>
      <w:r>
        <w:t>Wykonawca</w:t>
      </w:r>
      <w:r>
        <w:rPr>
          <w:spacing w:val="-14"/>
        </w:rPr>
        <w:t xml:space="preserve"> </w:t>
      </w:r>
      <w:r>
        <w:t>ustanawia</w:t>
      </w:r>
      <w:r>
        <w:rPr>
          <w:spacing w:val="-13"/>
        </w:rPr>
        <w:t xml:space="preserve"> </w:t>
      </w:r>
      <w:r>
        <w:t>kierownika</w:t>
      </w:r>
      <w:r>
        <w:rPr>
          <w:spacing w:val="-14"/>
        </w:rPr>
        <w:t xml:space="preserve"> </w:t>
      </w:r>
      <w:r>
        <w:t>robót</w:t>
      </w:r>
      <w:r>
        <w:rPr>
          <w:spacing w:val="-11"/>
        </w:rPr>
        <w:t xml:space="preserve"> </w:t>
      </w:r>
      <w:r>
        <w:t>w</w:t>
      </w:r>
      <w:r>
        <w:rPr>
          <w:spacing w:val="-13"/>
        </w:rPr>
        <w:t xml:space="preserve"> </w:t>
      </w:r>
      <w:r>
        <w:rPr>
          <w:spacing w:val="-2"/>
        </w:rPr>
        <w:t>osobie:</w:t>
      </w:r>
    </w:p>
    <w:p w14:paraId="77570674" w14:textId="77777777" w:rsidR="00E564FC" w:rsidRDefault="00E564FC">
      <w:pPr>
        <w:pStyle w:val="Tekstpodstawowy"/>
        <w:spacing w:before="3"/>
        <w:ind w:left="0"/>
        <w:jc w:val="left"/>
      </w:pPr>
    </w:p>
    <w:p w14:paraId="609F907E" w14:textId="77777777" w:rsidR="00E564FC" w:rsidRDefault="00B146C1">
      <w:pPr>
        <w:pStyle w:val="Tekstpodstawowy"/>
        <w:ind w:right="1893"/>
        <w:jc w:val="left"/>
      </w:pPr>
      <w:r>
        <w:rPr>
          <w:spacing w:val="-2"/>
        </w:rPr>
        <w:t xml:space="preserve">…………………………………………………….....………………………………. </w:t>
      </w:r>
      <w:r>
        <w:t>Nr</w:t>
      </w:r>
      <w:r>
        <w:rPr>
          <w:spacing w:val="-6"/>
        </w:rPr>
        <w:t xml:space="preserve"> </w:t>
      </w:r>
      <w:r>
        <w:t>uprawnień</w:t>
      </w:r>
      <w:r>
        <w:rPr>
          <w:spacing w:val="-5"/>
        </w:rPr>
        <w:t xml:space="preserve"> </w:t>
      </w:r>
      <w:r>
        <w:rPr>
          <w:spacing w:val="-4"/>
        </w:rPr>
        <w:t>………………………………………………………………………...</w:t>
      </w:r>
    </w:p>
    <w:p w14:paraId="64771174" w14:textId="77777777" w:rsidR="00E564FC" w:rsidRDefault="00B146C1">
      <w:pPr>
        <w:pStyle w:val="Tekstpodstawowy"/>
        <w:spacing w:before="252" w:line="252" w:lineRule="exact"/>
      </w:pPr>
      <w:r>
        <w:rPr>
          <w:spacing w:val="-2"/>
        </w:rPr>
        <w:t>Telefon</w:t>
      </w:r>
      <w:r>
        <w:rPr>
          <w:spacing w:val="3"/>
        </w:rPr>
        <w:t xml:space="preserve"> </w:t>
      </w:r>
      <w:r>
        <w:rPr>
          <w:spacing w:val="-2"/>
        </w:rPr>
        <w:t>kontaktowy:</w:t>
      </w:r>
      <w:r>
        <w:rPr>
          <w:spacing w:val="5"/>
        </w:rPr>
        <w:t xml:space="preserve"> </w:t>
      </w:r>
      <w:r>
        <w:rPr>
          <w:spacing w:val="-2"/>
        </w:rPr>
        <w:t>…………………………………………………………….</w:t>
      </w:r>
    </w:p>
    <w:p w14:paraId="46E58D9F" w14:textId="77777777" w:rsidR="00E564FC" w:rsidRDefault="00B146C1">
      <w:pPr>
        <w:pStyle w:val="Tekstpodstawowy"/>
        <w:spacing w:line="252" w:lineRule="exact"/>
      </w:pPr>
      <w:r>
        <w:t>Adres</w:t>
      </w:r>
      <w:r>
        <w:rPr>
          <w:spacing w:val="-5"/>
        </w:rPr>
        <w:t xml:space="preserve"> </w:t>
      </w:r>
      <w:r>
        <w:t>kontakt</w:t>
      </w:r>
      <w:r>
        <w:rPr>
          <w:spacing w:val="-6"/>
        </w:rPr>
        <w:t xml:space="preserve"> </w:t>
      </w:r>
      <w:r>
        <w:t>(e-mail):</w:t>
      </w:r>
      <w:r>
        <w:rPr>
          <w:spacing w:val="-3"/>
        </w:rPr>
        <w:t xml:space="preserve"> </w:t>
      </w:r>
      <w:r>
        <w:rPr>
          <w:spacing w:val="-2"/>
        </w:rPr>
        <w:t>...............................................................</w:t>
      </w:r>
    </w:p>
    <w:p w14:paraId="6F76D79D" w14:textId="77777777" w:rsidR="00E564FC" w:rsidRDefault="00B146C1">
      <w:pPr>
        <w:pStyle w:val="Akapitzlist"/>
        <w:numPr>
          <w:ilvl w:val="0"/>
          <w:numId w:val="14"/>
        </w:numPr>
        <w:tabs>
          <w:tab w:val="left" w:pos="406"/>
        </w:tabs>
        <w:spacing w:before="1"/>
        <w:ind w:right="152" w:firstLine="0"/>
      </w:pPr>
      <w:r>
        <w:t>Kierownik robót ma obowiązek przebywania na terenie budowy w trakcie wykonywania robót budowlanych stanowiących przedmiot Umowy.</w:t>
      </w:r>
    </w:p>
    <w:p w14:paraId="3D3A8D7C" w14:textId="77777777" w:rsidR="00E564FC" w:rsidRDefault="00B146C1">
      <w:pPr>
        <w:pStyle w:val="Akapitzlist"/>
        <w:numPr>
          <w:ilvl w:val="0"/>
          <w:numId w:val="14"/>
        </w:numPr>
        <w:tabs>
          <w:tab w:val="left" w:pos="391"/>
        </w:tabs>
        <w:spacing w:before="1"/>
        <w:ind w:right="143" w:firstLine="0"/>
      </w:pPr>
      <w:r>
        <w:t>Wykonawca ma prawo do zmiany osoby pełniącej obowiązki kierownika robót na inną osobę o kwalifikacjach co najmniej równym kwalifikacjom wymaganym przez Zamawiającego w postępowaniu o udzielenie zamówienia publicznego prowadzącym do zawarcia Umowy, po poinformowaniu o zamiarze zmiany Zamawiającego i uzyskaniu jego pisemnej akceptacji. Zmiana taka nie będzie stanowiła zmiany niniejszej umowy.</w:t>
      </w:r>
    </w:p>
    <w:p w14:paraId="0A5293CF" w14:textId="77777777" w:rsidR="00E564FC" w:rsidRDefault="00B146C1">
      <w:pPr>
        <w:pStyle w:val="Akapitzlist"/>
        <w:numPr>
          <w:ilvl w:val="0"/>
          <w:numId w:val="14"/>
        </w:numPr>
        <w:tabs>
          <w:tab w:val="left" w:pos="372"/>
        </w:tabs>
        <w:ind w:right="148" w:firstLine="0"/>
      </w:pPr>
      <w:r>
        <w:t>W uzasadnionych przypadkach Zamawiający ma prawo żądać zmian kierownictwa robót ze strony Wykonawcy i /lub pracowników, o ile będzie związane to z potrzebą zabezpieczenia prawidłowej realizacji umowy, zaś Wykonawca będzie zobowiązany do realizacji powyższych żądań.</w:t>
      </w:r>
    </w:p>
    <w:p w14:paraId="1CFD23CC" w14:textId="77777777" w:rsidR="00E564FC" w:rsidRDefault="00B146C1">
      <w:pPr>
        <w:pStyle w:val="Akapitzlist"/>
        <w:numPr>
          <w:ilvl w:val="0"/>
          <w:numId w:val="14"/>
        </w:numPr>
        <w:tabs>
          <w:tab w:val="left" w:pos="363"/>
        </w:tabs>
        <w:spacing w:before="251"/>
        <w:ind w:left="363" w:hanging="220"/>
      </w:pPr>
      <w:r>
        <w:t>Nazwisko</w:t>
      </w:r>
      <w:r>
        <w:rPr>
          <w:spacing w:val="-12"/>
        </w:rPr>
        <w:t xml:space="preserve"> </w:t>
      </w:r>
      <w:r>
        <w:t>osoby</w:t>
      </w:r>
      <w:r>
        <w:rPr>
          <w:spacing w:val="-13"/>
        </w:rPr>
        <w:t xml:space="preserve"> </w:t>
      </w:r>
      <w:r>
        <w:t>upoważnionej</w:t>
      </w:r>
      <w:r>
        <w:rPr>
          <w:spacing w:val="-6"/>
        </w:rPr>
        <w:t xml:space="preserve"> </w:t>
      </w:r>
      <w:r>
        <w:t>do</w:t>
      </w:r>
      <w:r>
        <w:rPr>
          <w:spacing w:val="-9"/>
        </w:rPr>
        <w:t xml:space="preserve"> </w:t>
      </w:r>
      <w:r>
        <w:t>koordynowania</w:t>
      </w:r>
      <w:r>
        <w:rPr>
          <w:spacing w:val="-7"/>
        </w:rPr>
        <w:t xml:space="preserve"> </w:t>
      </w:r>
      <w:r>
        <w:t>pracy</w:t>
      </w:r>
      <w:r>
        <w:rPr>
          <w:spacing w:val="-10"/>
        </w:rPr>
        <w:t xml:space="preserve"> </w:t>
      </w:r>
      <w:r>
        <w:t>ze</w:t>
      </w:r>
      <w:r>
        <w:rPr>
          <w:spacing w:val="-7"/>
        </w:rPr>
        <w:t xml:space="preserve"> </w:t>
      </w:r>
      <w:r>
        <w:t>strony</w:t>
      </w:r>
      <w:r>
        <w:rPr>
          <w:spacing w:val="-11"/>
        </w:rPr>
        <w:t xml:space="preserve"> </w:t>
      </w:r>
      <w:r>
        <w:rPr>
          <w:spacing w:val="-2"/>
        </w:rPr>
        <w:t>Zamawiającego:</w:t>
      </w:r>
    </w:p>
    <w:p w14:paraId="36531A68" w14:textId="77777777" w:rsidR="00E564FC" w:rsidRDefault="00B146C1">
      <w:pPr>
        <w:spacing w:before="1"/>
        <w:ind w:left="143"/>
      </w:pPr>
      <w:r>
        <w:rPr>
          <w:spacing w:val="-2"/>
        </w:rPr>
        <w:t>…...........................................................................................................................</w:t>
      </w:r>
    </w:p>
    <w:p w14:paraId="2D28E4B2" w14:textId="77777777" w:rsidR="00E564FC" w:rsidRDefault="00B146C1">
      <w:pPr>
        <w:pStyle w:val="Tekstpodstawowy"/>
        <w:spacing w:before="126"/>
        <w:jc w:val="left"/>
      </w:pPr>
      <w:r>
        <w:rPr>
          <w:spacing w:val="-2"/>
        </w:rPr>
        <w:t>Telefon</w:t>
      </w:r>
      <w:r>
        <w:rPr>
          <w:spacing w:val="-3"/>
        </w:rPr>
        <w:t xml:space="preserve"> </w:t>
      </w:r>
      <w:r>
        <w:rPr>
          <w:spacing w:val="-2"/>
        </w:rPr>
        <w:t>kontaktowy:</w:t>
      </w:r>
      <w:r>
        <w:rPr>
          <w:spacing w:val="-1"/>
        </w:rPr>
        <w:t xml:space="preserve"> </w:t>
      </w:r>
      <w:r>
        <w:rPr>
          <w:spacing w:val="-2"/>
        </w:rPr>
        <w:t>…………………………………………………………….</w:t>
      </w:r>
    </w:p>
    <w:p w14:paraId="14DA3D22" w14:textId="77777777" w:rsidR="00E564FC" w:rsidRDefault="00B146C1">
      <w:pPr>
        <w:pStyle w:val="Tekstpodstawowy"/>
        <w:spacing w:before="126"/>
        <w:jc w:val="left"/>
      </w:pPr>
      <w:r>
        <w:t>Adres</w:t>
      </w:r>
      <w:r>
        <w:rPr>
          <w:spacing w:val="-5"/>
        </w:rPr>
        <w:t xml:space="preserve"> </w:t>
      </w:r>
      <w:r>
        <w:t>kontakt</w:t>
      </w:r>
      <w:r>
        <w:rPr>
          <w:spacing w:val="-6"/>
        </w:rPr>
        <w:t xml:space="preserve"> </w:t>
      </w:r>
      <w:r>
        <w:t>(e-mail):</w:t>
      </w:r>
      <w:r>
        <w:rPr>
          <w:spacing w:val="-3"/>
        </w:rPr>
        <w:t xml:space="preserve"> </w:t>
      </w:r>
      <w:r>
        <w:rPr>
          <w:spacing w:val="-2"/>
        </w:rPr>
        <w:t>...............................................................</w:t>
      </w:r>
    </w:p>
    <w:p w14:paraId="13680B3C" w14:textId="77777777" w:rsidR="00E564FC" w:rsidRDefault="00E564FC">
      <w:pPr>
        <w:pStyle w:val="Tekstpodstawowy"/>
        <w:spacing w:before="123"/>
        <w:ind w:left="0"/>
        <w:jc w:val="left"/>
      </w:pPr>
    </w:p>
    <w:p w14:paraId="1983B406" w14:textId="77777777" w:rsidR="00E564FC" w:rsidRDefault="00B146C1">
      <w:pPr>
        <w:spacing w:line="252" w:lineRule="exact"/>
        <w:ind w:left="11"/>
        <w:jc w:val="center"/>
        <w:rPr>
          <w:b/>
        </w:rPr>
      </w:pPr>
      <w:r>
        <w:rPr>
          <w:b/>
          <w:spacing w:val="-5"/>
        </w:rPr>
        <w:t>§5.</w:t>
      </w:r>
    </w:p>
    <w:p w14:paraId="6C9DF8A2" w14:textId="77777777" w:rsidR="00E564FC" w:rsidRDefault="00B146C1">
      <w:pPr>
        <w:pStyle w:val="Nagwek1"/>
        <w:spacing w:line="252" w:lineRule="exact"/>
      </w:pPr>
      <w:bookmarkStart w:id="4" w:name="OŚWIADCZENIA_WYKONAWCY"/>
      <w:bookmarkEnd w:id="4"/>
      <w:r>
        <w:rPr>
          <w:spacing w:val="-2"/>
        </w:rPr>
        <w:t>OŚWIADCZENIA</w:t>
      </w:r>
      <w:r>
        <w:rPr>
          <w:spacing w:val="-11"/>
        </w:rPr>
        <w:t xml:space="preserve"> </w:t>
      </w:r>
      <w:r>
        <w:rPr>
          <w:spacing w:val="-2"/>
        </w:rPr>
        <w:t>WYKONAWCY</w:t>
      </w:r>
    </w:p>
    <w:p w14:paraId="0358505F" w14:textId="77777777" w:rsidR="00E564FC" w:rsidRDefault="00E564FC">
      <w:pPr>
        <w:pStyle w:val="Tekstpodstawowy"/>
        <w:spacing w:before="6"/>
        <w:ind w:left="0"/>
        <w:jc w:val="left"/>
        <w:rPr>
          <w:b/>
        </w:rPr>
      </w:pPr>
    </w:p>
    <w:p w14:paraId="6E10072E" w14:textId="77777777" w:rsidR="00E564FC" w:rsidRDefault="00B146C1">
      <w:pPr>
        <w:pStyle w:val="Akapitzlist"/>
        <w:numPr>
          <w:ilvl w:val="0"/>
          <w:numId w:val="13"/>
        </w:numPr>
        <w:tabs>
          <w:tab w:val="left" w:pos="863"/>
        </w:tabs>
        <w:rPr>
          <w:b/>
        </w:rPr>
      </w:pPr>
      <w:r>
        <w:rPr>
          <w:b/>
          <w:spacing w:val="-2"/>
        </w:rPr>
        <w:t>OŚWIADCZENIA</w:t>
      </w:r>
      <w:r>
        <w:rPr>
          <w:b/>
          <w:spacing w:val="-7"/>
        </w:rPr>
        <w:t xml:space="preserve"> </w:t>
      </w:r>
      <w:r>
        <w:rPr>
          <w:b/>
          <w:spacing w:val="-2"/>
        </w:rPr>
        <w:t>DOTYCZĄCE</w:t>
      </w:r>
      <w:r>
        <w:rPr>
          <w:b/>
          <w:spacing w:val="1"/>
        </w:rPr>
        <w:t xml:space="preserve"> </w:t>
      </w:r>
      <w:r>
        <w:rPr>
          <w:b/>
          <w:spacing w:val="-2"/>
        </w:rPr>
        <w:t>REALIZACJI</w:t>
      </w:r>
      <w:r>
        <w:rPr>
          <w:b/>
          <w:spacing w:val="7"/>
        </w:rPr>
        <w:t xml:space="preserve"> </w:t>
      </w:r>
      <w:r>
        <w:rPr>
          <w:b/>
          <w:spacing w:val="-2"/>
        </w:rPr>
        <w:t>UMOWY</w:t>
      </w:r>
    </w:p>
    <w:p w14:paraId="77F0522A" w14:textId="77777777" w:rsidR="00E564FC" w:rsidRDefault="00B146C1">
      <w:pPr>
        <w:pStyle w:val="Akapitzlist"/>
        <w:numPr>
          <w:ilvl w:val="1"/>
          <w:numId w:val="13"/>
        </w:numPr>
        <w:tabs>
          <w:tab w:val="left" w:pos="358"/>
        </w:tabs>
        <w:spacing w:before="245"/>
        <w:ind w:left="358" w:hanging="215"/>
      </w:pPr>
      <w:r>
        <w:rPr>
          <w:spacing w:val="-2"/>
        </w:rPr>
        <w:t>Wykonawca</w:t>
      </w:r>
      <w:r>
        <w:rPr>
          <w:spacing w:val="2"/>
        </w:rPr>
        <w:t xml:space="preserve"> </w:t>
      </w:r>
      <w:r>
        <w:rPr>
          <w:spacing w:val="-2"/>
        </w:rPr>
        <w:t>oświadcza,</w:t>
      </w:r>
      <w:r>
        <w:rPr>
          <w:spacing w:val="2"/>
        </w:rPr>
        <w:t xml:space="preserve"> </w:t>
      </w:r>
      <w:r>
        <w:rPr>
          <w:spacing w:val="-5"/>
        </w:rPr>
        <w:t>że:</w:t>
      </w:r>
    </w:p>
    <w:p w14:paraId="598D092C" w14:textId="77777777" w:rsidR="00E564FC" w:rsidRDefault="00E564FC">
      <w:pPr>
        <w:pStyle w:val="Tekstpodstawowy"/>
        <w:ind w:left="0"/>
        <w:jc w:val="left"/>
      </w:pPr>
    </w:p>
    <w:p w14:paraId="12A5B6D4" w14:textId="77777777" w:rsidR="00E564FC" w:rsidRDefault="00B146C1">
      <w:pPr>
        <w:pStyle w:val="Akapitzlist"/>
        <w:numPr>
          <w:ilvl w:val="2"/>
          <w:numId w:val="13"/>
        </w:numPr>
        <w:tabs>
          <w:tab w:val="left" w:pos="396"/>
        </w:tabs>
        <w:spacing w:before="1"/>
        <w:ind w:right="142" w:firstLine="0"/>
      </w:pPr>
      <w:r>
        <w:t>Zapoznał się z dokumentacją, zakresem rzeczowym prac; akceptuje fakt, że uwagi zgłoszone po zawarciu umowy, a dostrzegalne w chwili jej zawarcia nie będą przez Zamawiającego uwzględniane.</w:t>
      </w:r>
    </w:p>
    <w:p w14:paraId="7A638E52" w14:textId="77777777" w:rsidR="00E564FC" w:rsidRDefault="00B146C1">
      <w:pPr>
        <w:pStyle w:val="Akapitzlist"/>
        <w:numPr>
          <w:ilvl w:val="2"/>
          <w:numId w:val="13"/>
        </w:numPr>
        <w:tabs>
          <w:tab w:val="left" w:pos="465"/>
        </w:tabs>
        <w:ind w:right="144" w:firstLine="0"/>
      </w:pPr>
      <w:r>
        <w:t>W celu należytej realizacji Umowy Wykonawca zapewni odpowiednie zasoby techniczne, potrzebne maszyny i urządzenia sprawne technicznie i dopuszczone do użytkowania w budownictwie oraz personel posiadający zdolności, doświadczenie, wiedzę oraz wymagane uprawnienia, w zakresie niezbędnym do wykonania przedmiotu Umowy, zgodnie ze złożoną Ofertą.</w:t>
      </w:r>
    </w:p>
    <w:p w14:paraId="5857DF8A" w14:textId="77777777" w:rsidR="00E564FC" w:rsidRDefault="00B146C1">
      <w:pPr>
        <w:pStyle w:val="Akapitzlist"/>
        <w:numPr>
          <w:ilvl w:val="2"/>
          <w:numId w:val="13"/>
        </w:numPr>
        <w:tabs>
          <w:tab w:val="left" w:pos="367"/>
        </w:tabs>
        <w:spacing w:line="252" w:lineRule="exact"/>
        <w:ind w:left="367" w:hanging="224"/>
      </w:pPr>
      <w:r>
        <w:t>Posiada</w:t>
      </w:r>
      <w:r>
        <w:rPr>
          <w:spacing w:val="-7"/>
        </w:rPr>
        <w:t xml:space="preserve"> </w:t>
      </w:r>
      <w:r>
        <w:t>wiedzę</w:t>
      </w:r>
      <w:r>
        <w:rPr>
          <w:spacing w:val="-7"/>
        </w:rPr>
        <w:t xml:space="preserve"> </w:t>
      </w:r>
      <w:r>
        <w:t>i</w:t>
      </w:r>
      <w:r>
        <w:rPr>
          <w:spacing w:val="-7"/>
        </w:rPr>
        <w:t xml:space="preserve"> </w:t>
      </w:r>
      <w:r>
        <w:t>doświadczenie</w:t>
      </w:r>
      <w:r>
        <w:rPr>
          <w:spacing w:val="-7"/>
        </w:rPr>
        <w:t xml:space="preserve"> </w:t>
      </w:r>
      <w:r>
        <w:t>wymagane</w:t>
      </w:r>
      <w:r>
        <w:rPr>
          <w:spacing w:val="-5"/>
        </w:rPr>
        <w:t xml:space="preserve"> </w:t>
      </w:r>
      <w:r>
        <w:t>do</w:t>
      </w:r>
      <w:r>
        <w:rPr>
          <w:spacing w:val="-5"/>
        </w:rPr>
        <w:t xml:space="preserve"> </w:t>
      </w:r>
      <w:r>
        <w:t>realizacji</w:t>
      </w:r>
      <w:r>
        <w:rPr>
          <w:spacing w:val="-7"/>
        </w:rPr>
        <w:t xml:space="preserve"> </w:t>
      </w:r>
      <w:r>
        <w:t>robót</w:t>
      </w:r>
      <w:r>
        <w:rPr>
          <w:spacing w:val="-7"/>
        </w:rPr>
        <w:t xml:space="preserve"> </w:t>
      </w:r>
      <w:r>
        <w:t>budowlanych</w:t>
      </w:r>
      <w:r>
        <w:rPr>
          <w:spacing w:val="-5"/>
        </w:rPr>
        <w:t xml:space="preserve"> </w:t>
      </w:r>
      <w:r>
        <w:t>będących</w:t>
      </w:r>
      <w:r>
        <w:rPr>
          <w:spacing w:val="-5"/>
        </w:rPr>
        <w:t xml:space="preserve"> </w:t>
      </w:r>
      <w:r>
        <w:rPr>
          <w:spacing w:val="-2"/>
        </w:rPr>
        <w:t>przedmiotem</w:t>
      </w:r>
    </w:p>
    <w:p w14:paraId="3E27A5CC" w14:textId="77777777" w:rsidR="00E564FC" w:rsidRDefault="00B146C1">
      <w:pPr>
        <w:pStyle w:val="Tekstpodstawowy"/>
        <w:spacing w:line="252" w:lineRule="exact"/>
        <w:jc w:val="left"/>
      </w:pPr>
      <w:r>
        <w:rPr>
          <w:spacing w:val="-2"/>
        </w:rPr>
        <w:t>Umowy.</w:t>
      </w:r>
    </w:p>
    <w:p w14:paraId="121055D5" w14:textId="77777777" w:rsidR="00E564FC" w:rsidRDefault="00E564FC">
      <w:pPr>
        <w:pStyle w:val="Tekstpodstawowy"/>
        <w:ind w:left="0"/>
        <w:jc w:val="left"/>
      </w:pPr>
    </w:p>
    <w:p w14:paraId="17B9943D" w14:textId="77777777" w:rsidR="00E564FC" w:rsidRDefault="00B146C1">
      <w:pPr>
        <w:pStyle w:val="Nagwek1"/>
        <w:numPr>
          <w:ilvl w:val="0"/>
          <w:numId w:val="13"/>
        </w:numPr>
        <w:tabs>
          <w:tab w:val="left" w:pos="862"/>
        </w:tabs>
        <w:ind w:left="862" w:hanging="719"/>
        <w:jc w:val="both"/>
      </w:pPr>
      <w:bookmarkStart w:id="5" w:name="II._OŚWIADCZENIA_DOTYCZĄCE_PODWYKONAWSTW"/>
      <w:bookmarkEnd w:id="5"/>
      <w:r>
        <w:rPr>
          <w:spacing w:val="-2"/>
        </w:rPr>
        <w:t>OŚWIADCZENIA</w:t>
      </w:r>
      <w:r>
        <w:rPr>
          <w:spacing w:val="-11"/>
        </w:rPr>
        <w:t xml:space="preserve"> </w:t>
      </w:r>
      <w:r>
        <w:rPr>
          <w:spacing w:val="-2"/>
        </w:rPr>
        <w:t>DOTYCZĄCE</w:t>
      </w:r>
      <w:r>
        <w:rPr>
          <w:spacing w:val="2"/>
        </w:rPr>
        <w:t xml:space="preserve"> </w:t>
      </w:r>
      <w:r>
        <w:rPr>
          <w:spacing w:val="-2"/>
        </w:rPr>
        <w:t>PODWYKONAWSTWA</w:t>
      </w:r>
    </w:p>
    <w:p w14:paraId="4578A30E" w14:textId="77777777" w:rsidR="00E564FC" w:rsidRDefault="00B146C1">
      <w:pPr>
        <w:pStyle w:val="Akapitzlist"/>
        <w:numPr>
          <w:ilvl w:val="1"/>
          <w:numId w:val="13"/>
        </w:numPr>
        <w:tabs>
          <w:tab w:val="left" w:pos="143"/>
          <w:tab w:val="left" w:pos="386"/>
        </w:tabs>
        <w:spacing w:before="248"/>
        <w:ind w:left="143" w:right="347" w:hanging="1"/>
      </w:pPr>
      <w:r>
        <w:t>Wykonawca zobowiązuje się wykonać siłami własnymi</w:t>
      </w:r>
      <w:r>
        <w:rPr>
          <w:spacing w:val="40"/>
        </w:rPr>
        <w:t xml:space="preserve"> </w:t>
      </w:r>
      <w:r>
        <w:t>lub Podwykonawców następujący zakres rzeczowy robót:</w:t>
      </w:r>
    </w:p>
    <w:p w14:paraId="40142115" w14:textId="77777777" w:rsidR="00E564FC" w:rsidRDefault="00B146C1">
      <w:pPr>
        <w:pStyle w:val="Tekstpodstawowy"/>
        <w:spacing w:line="251" w:lineRule="exact"/>
        <w:jc w:val="left"/>
      </w:pPr>
      <w:r>
        <w:t>-</w:t>
      </w:r>
      <w:r>
        <w:rPr>
          <w:spacing w:val="-7"/>
        </w:rPr>
        <w:t xml:space="preserve"> </w:t>
      </w:r>
      <w:r>
        <w:t xml:space="preserve">siłami </w:t>
      </w:r>
      <w:r>
        <w:rPr>
          <w:spacing w:val="-2"/>
        </w:rPr>
        <w:t>własnymi</w:t>
      </w:r>
    </w:p>
    <w:p w14:paraId="5F460A07" w14:textId="77777777" w:rsidR="00E564FC" w:rsidRDefault="00B146C1">
      <w:pPr>
        <w:spacing w:before="251" w:line="252" w:lineRule="exact"/>
        <w:ind w:left="143"/>
      </w:pPr>
      <w:r>
        <w:rPr>
          <w:spacing w:val="-2"/>
        </w:rPr>
        <w:lastRenderedPageBreak/>
        <w:t>....................................................................................................................................................................</w:t>
      </w:r>
    </w:p>
    <w:p w14:paraId="1CFBA1DC" w14:textId="77777777" w:rsidR="00E564FC" w:rsidRDefault="00B146C1">
      <w:pPr>
        <w:spacing w:line="252" w:lineRule="exact"/>
        <w:ind w:left="143"/>
      </w:pPr>
      <w:r>
        <w:rPr>
          <w:spacing w:val="-2"/>
        </w:rPr>
        <w:t>....................................................................................................................................................................</w:t>
      </w:r>
    </w:p>
    <w:p w14:paraId="7C7D3D4D" w14:textId="77777777" w:rsidR="00E564FC" w:rsidRDefault="00B146C1">
      <w:pPr>
        <w:pStyle w:val="Tekstpodstawowy"/>
        <w:spacing w:before="4"/>
        <w:jc w:val="left"/>
      </w:pPr>
      <w:r>
        <w:t>siłami</w:t>
      </w:r>
      <w:r>
        <w:rPr>
          <w:spacing w:val="-5"/>
        </w:rPr>
        <w:t xml:space="preserve"> </w:t>
      </w:r>
      <w:r>
        <w:rPr>
          <w:spacing w:val="-2"/>
        </w:rPr>
        <w:t>Podwykonawców:</w:t>
      </w:r>
    </w:p>
    <w:p w14:paraId="4BC3FA88" w14:textId="77777777" w:rsidR="00E564FC" w:rsidRDefault="00E564FC">
      <w:pPr>
        <w:pStyle w:val="Tekstpodstawowy"/>
        <w:spacing w:before="87"/>
        <w:ind w:left="0"/>
        <w:jc w:val="left"/>
      </w:pPr>
    </w:p>
    <w:p w14:paraId="386EFE1C" w14:textId="77777777" w:rsidR="00E564FC" w:rsidRDefault="00B146C1">
      <w:pPr>
        <w:ind w:left="143"/>
      </w:pPr>
      <w:r>
        <w:rPr>
          <w:spacing w:val="-2"/>
        </w:rPr>
        <w:t>...................................................................................................................................................................</w:t>
      </w:r>
    </w:p>
    <w:p w14:paraId="151755AF" w14:textId="77777777" w:rsidR="00E564FC" w:rsidRDefault="00B146C1">
      <w:pPr>
        <w:spacing w:before="4"/>
        <w:ind w:left="143"/>
      </w:pPr>
      <w:r>
        <w:rPr>
          <w:spacing w:val="-2"/>
        </w:rPr>
        <w:t>...............................................................................................................................................................…</w:t>
      </w:r>
    </w:p>
    <w:p w14:paraId="3B3EE86D" w14:textId="77777777" w:rsidR="00E564FC" w:rsidRDefault="00B146C1">
      <w:pPr>
        <w:pStyle w:val="Akapitzlist"/>
        <w:numPr>
          <w:ilvl w:val="1"/>
          <w:numId w:val="13"/>
        </w:numPr>
        <w:tabs>
          <w:tab w:val="left" w:pos="372"/>
        </w:tabs>
        <w:spacing w:before="251"/>
        <w:ind w:left="143" w:right="142" w:firstLine="0"/>
      </w:pPr>
      <w:r>
        <w:t>W przypadku wykonywania zamówienia siłami Podwykonawców, Wykonawca w trakcie realizacji zamówienia może zmienić lub zrezygnować z podwykonawcy.</w:t>
      </w:r>
    </w:p>
    <w:p w14:paraId="77676CDE" w14:textId="77777777" w:rsidR="00E564FC" w:rsidRDefault="00B146C1">
      <w:pPr>
        <w:pStyle w:val="Akapitzlist"/>
        <w:numPr>
          <w:ilvl w:val="1"/>
          <w:numId w:val="13"/>
        </w:numPr>
        <w:tabs>
          <w:tab w:val="left" w:pos="372"/>
        </w:tabs>
        <w:spacing w:before="20"/>
        <w:ind w:left="143" w:right="142" w:firstLine="0"/>
      </w:pPr>
      <w:r>
        <w:t>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55C88798" w14:textId="77777777" w:rsidR="00E564FC" w:rsidRDefault="00B146C1">
      <w:pPr>
        <w:pStyle w:val="Akapitzlist"/>
        <w:numPr>
          <w:ilvl w:val="1"/>
          <w:numId w:val="13"/>
        </w:numPr>
        <w:tabs>
          <w:tab w:val="left" w:pos="449"/>
        </w:tabs>
        <w:spacing w:before="16"/>
        <w:ind w:left="143" w:right="143" w:firstLine="0"/>
      </w:pPr>
      <w: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w terminie nie późniejszym niż 7 dni od zawarcia niniejszej umowy, przy czym Podwykonawca lub dalszy Podwykonawca jest obowiązany dołączyć zgodę Wykonawcy na zawarcie umowy o podwykonawstwo o treści zgodnej z projektem umowy.</w:t>
      </w:r>
    </w:p>
    <w:p w14:paraId="0906B14E" w14:textId="77777777" w:rsidR="00E564FC" w:rsidRDefault="00B146C1">
      <w:pPr>
        <w:pStyle w:val="Akapitzlist"/>
        <w:numPr>
          <w:ilvl w:val="1"/>
          <w:numId w:val="13"/>
        </w:numPr>
        <w:tabs>
          <w:tab w:val="left" w:pos="418"/>
        </w:tabs>
        <w:spacing w:before="18"/>
        <w:ind w:left="143" w:right="137" w:firstLine="0"/>
      </w:pPr>
      <w: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0CCC411" w14:textId="77777777" w:rsidR="00E564FC" w:rsidRDefault="00B146C1">
      <w:pPr>
        <w:pStyle w:val="Akapitzlist"/>
        <w:numPr>
          <w:ilvl w:val="1"/>
          <w:numId w:val="13"/>
        </w:numPr>
        <w:tabs>
          <w:tab w:val="left" w:pos="514"/>
        </w:tabs>
        <w:spacing w:before="17"/>
        <w:ind w:left="143" w:right="141" w:firstLine="0"/>
      </w:pPr>
      <w:r>
        <w:t>Zamawiający,</w:t>
      </w:r>
      <w:r>
        <w:rPr>
          <w:spacing w:val="40"/>
        </w:rPr>
        <w:t xml:space="preserve">  </w:t>
      </w:r>
      <w:r>
        <w:t>w</w:t>
      </w:r>
      <w:r>
        <w:rPr>
          <w:spacing w:val="40"/>
        </w:rPr>
        <w:t xml:space="preserve">  </w:t>
      </w:r>
      <w:r>
        <w:t>terminie</w:t>
      </w:r>
      <w:r>
        <w:rPr>
          <w:spacing w:val="40"/>
        </w:rPr>
        <w:t xml:space="preserve">  </w:t>
      </w:r>
      <w:r>
        <w:t>7</w:t>
      </w:r>
      <w:r>
        <w:rPr>
          <w:spacing w:val="40"/>
        </w:rPr>
        <w:t xml:space="preserve">  </w:t>
      </w:r>
      <w:r>
        <w:t>dni,</w:t>
      </w:r>
      <w:r>
        <w:rPr>
          <w:spacing w:val="40"/>
        </w:rPr>
        <w:t xml:space="preserve">  </w:t>
      </w:r>
      <w:r>
        <w:t>zgłasza</w:t>
      </w:r>
      <w:r>
        <w:rPr>
          <w:spacing w:val="40"/>
        </w:rPr>
        <w:t xml:space="preserve">  </w:t>
      </w:r>
      <w:r>
        <w:t>pisemne</w:t>
      </w:r>
      <w:r>
        <w:rPr>
          <w:spacing w:val="40"/>
        </w:rPr>
        <w:t xml:space="preserve">  </w:t>
      </w:r>
      <w:r>
        <w:t>zastrzeżenia</w:t>
      </w:r>
      <w:r>
        <w:rPr>
          <w:spacing w:val="40"/>
        </w:rPr>
        <w:t xml:space="preserve">  </w:t>
      </w:r>
      <w:r>
        <w:t>do</w:t>
      </w:r>
      <w:r>
        <w:rPr>
          <w:spacing w:val="40"/>
        </w:rPr>
        <w:t xml:space="preserve">  </w:t>
      </w:r>
      <w:r>
        <w:t>projektu</w:t>
      </w:r>
      <w:r>
        <w:rPr>
          <w:spacing w:val="40"/>
        </w:rPr>
        <w:t xml:space="preserve">  </w:t>
      </w:r>
      <w:r>
        <w:t>umowy</w:t>
      </w:r>
      <w:r>
        <w:rPr>
          <w:spacing w:val="40"/>
        </w:rPr>
        <w:t xml:space="preserve"> </w:t>
      </w:r>
      <w:r>
        <w:t>o podwykonawstwo, której przedmiotem są roboty budowlane:</w:t>
      </w:r>
    </w:p>
    <w:p w14:paraId="2A8AAC00" w14:textId="77777777" w:rsidR="00E564FC" w:rsidRDefault="00B146C1">
      <w:pPr>
        <w:pStyle w:val="Akapitzlist"/>
        <w:numPr>
          <w:ilvl w:val="2"/>
          <w:numId w:val="13"/>
        </w:numPr>
        <w:tabs>
          <w:tab w:val="left" w:pos="367"/>
        </w:tabs>
        <w:spacing w:before="20" w:line="251" w:lineRule="exact"/>
        <w:ind w:left="367" w:hanging="224"/>
      </w:pPr>
      <w:r>
        <w:t>niespełniającej</w:t>
      </w:r>
      <w:r>
        <w:rPr>
          <w:spacing w:val="-10"/>
        </w:rPr>
        <w:t xml:space="preserve"> </w:t>
      </w:r>
      <w:r>
        <w:t>wymagań</w:t>
      </w:r>
      <w:r>
        <w:rPr>
          <w:spacing w:val="-10"/>
        </w:rPr>
        <w:t xml:space="preserve"> </w:t>
      </w:r>
      <w:r>
        <w:t>określonych</w:t>
      </w:r>
      <w:r>
        <w:rPr>
          <w:spacing w:val="-10"/>
        </w:rPr>
        <w:t xml:space="preserve"> </w:t>
      </w:r>
      <w:r>
        <w:t>w</w:t>
      </w:r>
      <w:r>
        <w:rPr>
          <w:spacing w:val="-10"/>
        </w:rPr>
        <w:t xml:space="preserve"> </w:t>
      </w:r>
      <w:r>
        <w:rPr>
          <w:spacing w:val="-4"/>
        </w:rPr>
        <w:t>SWZ;</w:t>
      </w:r>
    </w:p>
    <w:p w14:paraId="24F53E17" w14:textId="77777777" w:rsidR="00E564FC" w:rsidRDefault="00B146C1">
      <w:pPr>
        <w:pStyle w:val="Akapitzlist"/>
        <w:numPr>
          <w:ilvl w:val="2"/>
          <w:numId w:val="13"/>
        </w:numPr>
        <w:tabs>
          <w:tab w:val="left" w:pos="379"/>
        </w:tabs>
        <w:spacing w:line="251" w:lineRule="exact"/>
        <w:ind w:left="379" w:hanging="236"/>
      </w:pPr>
      <w:r>
        <w:t>gdy</w:t>
      </w:r>
      <w:r>
        <w:rPr>
          <w:spacing w:val="-12"/>
        </w:rPr>
        <w:t xml:space="preserve"> </w:t>
      </w:r>
      <w:r>
        <w:t>przewiduje</w:t>
      </w:r>
      <w:r>
        <w:rPr>
          <w:spacing w:val="-8"/>
        </w:rPr>
        <w:t xml:space="preserve"> </w:t>
      </w:r>
      <w:r>
        <w:t>termin</w:t>
      </w:r>
      <w:r>
        <w:rPr>
          <w:spacing w:val="-6"/>
        </w:rPr>
        <w:t xml:space="preserve"> </w:t>
      </w:r>
      <w:r>
        <w:t>zapłaty</w:t>
      </w:r>
      <w:r>
        <w:rPr>
          <w:spacing w:val="-10"/>
        </w:rPr>
        <w:t xml:space="preserve"> </w:t>
      </w:r>
      <w:r>
        <w:t>wynagrodzenia</w:t>
      </w:r>
      <w:r>
        <w:rPr>
          <w:spacing w:val="-6"/>
        </w:rPr>
        <w:t xml:space="preserve"> </w:t>
      </w:r>
      <w:r>
        <w:t>dłuższy</w:t>
      </w:r>
      <w:r>
        <w:rPr>
          <w:spacing w:val="-13"/>
        </w:rPr>
        <w:t xml:space="preserve"> </w:t>
      </w:r>
      <w:r>
        <w:t>niż</w:t>
      </w:r>
      <w:r>
        <w:rPr>
          <w:spacing w:val="-5"/>
        </w:rPr>
        <w:t xml:space="preserve"> </w:t>
      </w:r>
      <w:r>
        <w:t>30</w:t>
      </w:r>
      <w:r>
        <w:rPr>
          <w:spacing w:val="-3"/>
        </w:rPr>
        <w:t xml:space="preserve"> </w:t>
      </w:r>
      <w:r>
        <w:rPr>
          <w:spacing w:val="-4"/>
        </w:rPr>
        <w:t>dni.</w:t>
      </w:r>
    </w:p>
    <w:p w14:paraId="6F5BB3C5" w14:textId="77777777" w:rsidR="00E564FC" w:rsidRDefault="00B146C1">
      <w:pPr>
        <w:pStyle w:val="Akapitzlist"/>
        <w:numPr>
          <w:ilvl w:val="1"/>
          <w:numId w:val="13"/>
        </w:numPr>
        <w:tabs>
          <w:tab w:val="left" w:pos="143"/>
          <w:tab w:val="left" w:pos="367"/>
        </w:tabs>
        <w:spacing w:before="1"/>
        <w:ind w:left="143" w:right="140" w:hanging="1"/>
      </w:pPr>
      <w:r>
        <w:t xml:space="preserve">Niezgłoszenie pisemnych zastrzeżeń do przedłożonego projektu umowy o podwykonawstwo, której przedmiotem są roboty budowlane, w terminie 7 dni, uważa się za akceptację projektu umowy przez </w:t>
      </w:r>
      <w:r>
        <w:rPr>
          <w:spacing w:val="-2"/>
        </w:rPr>
        <w:t>Zamawiającego.</w:t>
      </w:r>
    </w:p>
    <w:p w14:paraId="2C0C8E58" w14:textId="77777777" w:rsidR="00E564FC" w:rsidRDefault="00B146C1">
      <w:pPr>
        <w:pStyle w:val="Akapitzlist"/>
        <w:numPr>
          <w:ilvl w:val="1"/>
          <w:numId w:val="13"/>
        </w:numPr>
        <w:tabs>
          <w:tab w:val="left" w:pos="449"/>
        </w:tabs>
        <w:ind w:left="143" w:right="146" w:firstLine="0"/>
      </w:pPr>
      <w:r>
        <w:t>Wykonawca, Podwykonawca lub dalszy Podwykonawca zamówienia na roboty budowlane przedkłada</w:t>
      </w:r>
      <w:r>
        <w:rPr>
          <w:spacing w:val="80"/>
        </w:rPr>
        <w:t xml:space="preserve"> </w:t>
      </w:r>
      <w:r>
        <w:t>Zamawiającemu</w:t>
      </w:r>
      <w:r>
        <w:rPr>
          <w:spacing w:val="80"/>
        </w:rPr>
        <w:t xml:space="preserve"> </w:t>
      </w:r>
      <w:r>
        <w:t>poświadczoną</w:t>
      </w:r>
      <w:r>
        <w:rPr>
          <w:spacing w:val="80"/>
        </w:rPr>
        <w:t xml:space="preserve"> </w:t>
      </w:r>
      <w:r>
        <w:t>za</w:t>
      </w:r>
      <w:r>
        <w:rPr>
          <w:spacing w:val="80"/>
        </w:rPr>
        <w:t xml:space="preserve"> </w:t>
      </w:r>
      <w:r>
        <w:t>zgodność</w:t>
      </w:r>
      <w:r>
        <w:rPr>
          <w:spacing w:val="80"/>
        </w:rPr>
        <w:t xml:space="preserve"> </w:t>
      </w:r>
      <w:r>
        <w:t>z</w:t>
      </w:r>
      <w:r>
        <w:rPr>
          <w:spacing w:val="80"/>
        </w:rPr>
        <w:t xml:space="preserve"> </w:t>
      </w:r>
      <w:r>
        <w:t>oryginałem</w:t>
      </w:r>
      <w:r>
        <w:rPr>
          <w:spacing w:val="80"/>
        </w:rPr>
        <w:t xml:space="preserve"> </w:t>
      </w:r>
      <w:r>
        <w:t>kopię</w:t>
      </w:r>
      <w:r>
        <w:rPr>
          <w:spacing w:val="80"/>
        </w:rPr>
        <w:t xml:space="preserve"> </w:t>
      </w:r>
      <w:r>
        <w:t>zawartej</w:t>
      </w:r>
      <w:r>
        <w:rPr>
          <w:spacing w:val="80"/>
        </w:rPr>
        <w:t xml:space="preserve"> </w:t>
      </w:r>
      <w:r>
        <w:t>umowy</w:t>
      </w:r>
      <w:r>
        <w:rPr>
          <w:spacing w:val="40"/>
        </w:rPr>
        <w:t xml:space="preserve"> </w:t>
      </w:r>
      <w:r>
        <w:t>o podwykonawstwo, której przedmiotem są roboty budowlane, w terminie 7 dni od dnia jej zawarcia.</w:t>
      </w:r>
    </w:p>
    <w:p w14:paraId="78BD9085" w14:textId="77777777" w:rsidR="00E564FC" w:rsidRDefault="00B146C1">
      <w:pPr>
        <w:pStyle w:val="Akapitzlist"/>
        <w:numPr>
          <w:ilvl w:val="1"/>
          <w:numId w:val="13"/>
        </w:numPr>
        <w:tabs>
          <w:tab w:val="left" w:pos="605"/>
        </w:tabs>
        <w:ind w:left="605" w:hanging="462"/>
      </w:pPr>
      <w:r>
        <w:t>Zamawiający,</w:t>
      </w:r>
      <w:r>
        <w:rPr>
          <w:spacing w:val="62"/>
          <w:w w:val="150"/>
        </w:rPr>
        <w:t xml:space="preserve">  </w:t>
      </w:r>
      <w:r>
        <w:t>w</w:t>
      </w:r>
      <w:r>
        <w:rPr>
          <w:spacing w:val="62"/>
          <w:w w:val="150"/>
        </w:rPr>
        <w:t xml:space="preserve">  </w:t>
      </w:r>
      <w:r>
        <w:t>terminie</w:t>
      </w:r>
      <w:r>
        <w:rPr>
          <w:spacing w:val="62"/>
          <w:w w:val="150"/>
        </w:rPr>
        <w:t xml:space="preserve">  </w:t>
      </w:r>
      <w:r>
        <w:t>7</w:t>
      </w:r>
      <w:r>
        <w:rPr>
          <w:spacing w:val="63"/>
          <w:w w:val="150"/>
        </w:rPr>
        <w:t xml:space="preserve">  </w:t>
      </w:r>
      <w:r>
        <w:t>dni,</w:t>
      </w:r>
      <w:r>
        <w:rPr>
          <w:spacing w:val="62"/>
          <w:w w:val="150"/>
        </w:rPr>
        <w:t xml:space="preserve">  </w:t>
      </w:r>
      <w:r>
        <w:t>zgłasza</w:t>
      </w:r>
      <w:r>
        <w:rPr>
          <w:spacing w:val="61"/>
          <w:w w:val="150"/>
        </w:rPr>
        <w:t xml:space="preserve">  </w:t>
      </w:r>
      <w:r>
        <w:t>pisemny</w:t>
      </w:r>
      <w:r>
        <w:rPr>
          <w:spacing w:val="60"/>
          <w:w w:val="150"/>
        </w:rPr>
        <w:t xml:space="preserve">  </w:t>
      </w:r>
      <w:r>
        <w:t>sprzeciw</w:t>
      </w:r>
      <w:r>
        <w:rPr>
          <w:spacing w:val="62"/>
          <w:w w:val="150"/>
        </w:rPr>
        <w:t xml:space="preserve">  </w:t>
      </w:r>
      <w:r>
        <w:t>do</w:t>
      </w:r>
      <w:r>
        <w:rPr>
          <w:spacing w:val="62"/>
          <w:w w:val="150"/>
        </w:rPr>
        <w:t xml:space="preserve">  </w:t>
      </w:r>
      <w:r>
        <w:rPr>
          <w:spacing w:val="-2"/>
        </w:rPr>
        <w:t>umowy</w:t>
      </w:r>
    </w:p>
    <w:p w14:paraId="1B5E3442" w14:textId="77777777" w:rsidR="00E564FC" w:rsidRDefault="00B146C1">
      <w:pPr>
        <w:pStyle w:val="Tekstpodstawowy"/>
        <w:spacing w:before="2" w:line="252" w:lineRule="exact"/>
        <w:jc w:val="left"/>
      </w:pPr>
      <w:r>
        <w:t>o</w:t>
      </w:r>
      <w:r>
        <w:rPr>
          <w:spacing w:val="-4"/>
        </w:rPr>
        <w:t xml:space="preserve"> </w:t>
      </w:r>
      <w:r>
        <w:t>podwykonawstwo,</w:t>
      </w:r>
      <w:r>
        <w:rPr>
          <w:spacing w:val="-6"/>
        </w:rPr>
        <w:t xml:space="preserve"> </w:t>
      </w:r>
      <w:r>
        <w:t>której</w:t>
      </w:r>
      <w:r>
        <w:rPr>
          <w:spacing w:val="-5"/>
        </w:rPr>
        <w:t xml:space="preserve"> </w:t>
      </w:r>
      <w:r>
        <w:t>przedmiotem</w:t>
      </w:r>
      <w:r>
        <w:rPr>
          <w:spacing w:val="-5"/>
        </w:rPr>
        <w:t xml:space="preserve"> </w:t>
      </w:r>
      <w:r>
        <w:t>są</w:t>
      </w:r>
      <w:r>
        <w:rPr>
          <w:spacing w:val="-3"/>
        </w:rPr>
        <w:t xml:space="preserve"> </w:t>
      </w:r>
      <w:r>
        <w:t>roboty</w:t>
      </w:r>
      <w:r>
        <w:rPr>
          <w:spacing w:val="-8"/>
        </w:rPr>
        <w:t xml:space="preserve"> </w:t>
      </w:r>
      <w:r>
        <w:t>budowlane,</w:t>
      </w:r>
      <w:r>
        <w:rPr>
          <w:spacing w:val="-6"/>
        </w:rPr>
        <w:t xml:space="preserve"> </w:t>
      </w:r>
      <w:r>
        <w:t>w</w:t>
      </w:r>
      <w:r>
        <w:rPr>
          <w:spacing w:val="-7"/>
        </w:rPr>
        <w:t xml:space="preserve"> </w:t>
      </w:r>
      <w:r>
        <w:t>przypadkach,</w:t>
      </w:r>
      <w:r>
        <w:rPr>
          <w:spacing w:val="-3"/>
        </w:rPr>
        <w:t xml:space="preserve"> </w:t>
      </w:r>
      <w:r>
        <w:t>o</w:t>
      </w:r>
      <w:r>
        <w:rPr>
          <w:spacing w:val="-6"/>
        </w:rPr>
        <w:t xml:space="preserve"> </w:t>
      </w:r>
      <w:r>
        <w:t>których</w:t>
      </w:r>
      <w:r>
        <w:rPr>
          <w:spacing w:val="-6"/>
        </w:rPr>
        <w:t xml:space="preserve"> </w:t>
      </w:r>
      <w:r>
        <w:t>mowa</w:t>
      </w:r>
      <w:r>
        <w:rPr>
          <w:spacing w:val="-4"/>
        </w:rPr>
        <w:t xml:space="preserve"> </w:t>
      </w:r>
      <w:r>
        <w:t>w</w:t>
      </w:r>
      <w:r>
        <w:rPr>
          <w:spacing w:val="-6"/>
        </w:rPr>
        <w:t xml:space="preserve"> </w:t>
      </w:r>
      <w:r>
        <w:rPr>
          <w:spacing w:val="-4"/>
        </w:rPr>
        <w:t>ust.</w:t>
      </w:r>
    </w:p>
    <w:p w14:paraId="080777DC" w14:textId="77777777" w:rsidR="00E564FC" w:rsidRDefault="00B146C1">
      <w:pPr>
        <w:pStyle w:val="Tekstpodstawowy"/>
        <w:spacing w:line="252" w:lineRule="exact"/>
        <w:jc w:val="left"/>
      </w:pPr>
      <w:r>
        <w:rPr>
          <w:spacing w:val="-5"/>
        </w:rPr>
        <w:t>6.</w:t>
      </w:r>
    </w:p>
    <w:p w14:paraId="218DE906" w14:textId="77777777" w:rsidR="00E564FC" w:rsidRDefault="00B146C1">
      <w:pPr>
        <w:pStyle w:val="Akapitzlist"/>
        <w:numPr>
          <w:ilvl w:val="1"/>
          <w:numId w:val="13"/>
        </w:numPr>
        <w:tabs>
          <w:tab w:val="left" w:pos="574"/>
        </w:tabs>
        <w:spacing w:before="4"/>
        <w:ind w:left="143" w:right="145" w:firstLine="0"/>
      </w:pPr>
      <w:r>
        <w:t xml:space="preserve">Niezgłoszenie pisemnego sprzeciwu do przedłożonej umowy o podwykonawstwo, której przedmiotem są roboty budowlane, w terminie 7 dni, uważa się za akceptację umowy przez </w:t>
      </w:r>
      <w:r>
        <w:rPr>
          <w:spacing w:val="-2"/>
        </w:rPr>
        <w:t>Zamawiającego.</w:t>
      </w:r>
    </w:p>
    <w:p w14:paraId="5C314433" w14:textId="77777777" w:rsidR="00E564FC" w:rsidRDefault="00B146C1">
      <w:pPr>
        <w:pStyle w:val="Akapitzlist"/>
        <w:numPr>
          <w:ilvl w:val="1"/>
          <w:numId w:val="13"/>
        </w:numPr>
        <w:tabs>
          <w:tab w:val="left" w:pos="543"/>
        </w:tabs>
        <w:ind w:left="143" w:right="143" w:firstLine="0"/>
      </w:pPr>
      <w: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69123B21" w14:textId="77777777" w:rsidR="00E564FC" w:rsidRDefault="00B146C1">
      <w:pPr>
        <w:pStyle w:val="Akapitzlist"/>
        <w:numPr>
          <w:ilvl w:val="1"/>
          <w:numId w:val="13"/>
        </w:numPr>
        <w:tabs>
          <w:tab w:val="left" w:pos="480"/>
        </w:tabs>
        <w:ind w:left="143" w:right="148" w:firstLine="0"/>
      </w:pPr>
      <w:r>
        <w:t>W przypadku, o którym mowa w ust. 5 i 11, jeżeli termin zapłaty wynagrodzenia jest dłuższy niż 30 dni, Zamawiający informuje o tym Wykonawcę i wzywa go do doprowadzenia do zmiany tej umowy pod rygorem wystąpienia o zapłatę kary umownej w wysokości 1% wynagrodzenia brutto określonego w § 6 ust. 4 umowy.</w:t>
      </w:r>
    </w:p>
    <w:p w14:paraId="7B7362B0" w14:textId="77777777" w:rsidR="00E564FC" w:rsidRDefault="00B146C1">
      <w:pPr>
        <w:pStyle w:val="Akapitzlist"/>
        <w:numPr>
          <w:ilvl w:val="1"/>
          <w:numId w:val="13"/>
        </w:numPr>
        <w:tabs>
          <w:tab w:val="left" w:pos="471"/>
        </w:tabs>
        <w:spacing w:line="252" w:lineRule="exact"/>
        <w:ind w:left="471" w:hanging="328"/>
      </w:pPr>
      <w:r>
        <w:t>Powyższe</w:t>
      </w:r>
      <w:r>
        <w:rPr>
          <w:spacing w:val="-9"/>
        </w:rPr>
        <w:t xml:space="preserve"> </w:t>
      </w:r>
      <w:r>
        <w:t>zapisy</w:t>
      </w:r>
      <w:r>
        <w:rPr>
          <w:spacing w:val="-12"/>
        </w:rPr>
        <w:t xml:space="preserve"> </w:t>
      </w:r>
      <w:r>
        <w:t>ust.</w:t>
      </w:r>
      <w:r>
        <w:rPr>
          <w:spacing w:val="-5"/>
        </w:rPr>
        <w:t xml:space="preserve"> </w:t>
      </w:r>
      <w:r>
        <w:t>1–12</w:t>
      </w:r>
      <w:r>
        <w:rPr>
          <w:spacing w:val="-7"/>
        </w:rPr>
        <w:t xml:space="preserve"> </w:t>
      </w:r>
      <w:r>
        <w:t>stosuje</w:t>
      </w:r>
      <w:r>
        <w:rPr>
          <w:spacing w:val="-6"/>
        </w:rPr>
        <w:t xml:space="preserve"> </w:t>
      </w:r>
      <w:r>
        <w:t>się</w:t>
      </w:r>
      <w:r>
        <w:rPr>
          <w:spacing w:val="-7"/>
        </w:rPr>
        <w:t xml:space="preserve"> </w:t>
      </w:r>
      <w:r>
        <w:t>odpowiednio</w:t>
      </w:r>
      <w:r>
        <w:rPr>
          <w:spacing w:val="-7"/>
        </w:rPr>
        <w:t xml:space="preserve"> </w:t>
      </w:r>
      <w:r>
        <w:t>do</w:t>
      </w:r>
      <w:r>
        <w:rPr>
          <w:spacing w:val="-7"/>
        </w:rPr>
        <w:t xml:space="preserve"> </w:t>
      </w:r>
      <w:r>
        <w:t>zmian</w:t>
      </w:r>
      <w:r>
        <w:rPr>
          <w:spacing w:val="-7"/>
        </w:rPr>
        <w:t xml:space="preserve"> </w:t>
      </w:r>
      <w:r>
        <w:t>umowy</w:t>
      </w:r>
      <w:r>
        <w:rPr>
          <w:spacing w:val="-10"/>
        </w:rPr>
        <w:t xml:space="preserve"> </w:t>
      </w:r>
      <w:r>
        <w:t>o</w:t>
      </w:r>
      <w:r>
        <w:rPr>
          <w:spacing w:val="-4"/>
        </w:rPr>
        <w:t xml:space="preserve"> </w:t>
      </w:r>
      <w:r>
        <w:rPr>
          <w:spacing w:val="-2"/>
        </w:rPr>
        <w:t>podwykonawstwo.</w:t>
      </w:r>
    </w:p>
    <w:p w14:paraId="149DE3E4" w14:textId="77777777" w:rsidR="00E564FC" w:rsidRDefault="00B146C1">
      <w:pPr>
        <w:pStyle w:val="Akapitzlist"/>
        <w:numPr>
          <w:ilvl w:val="1"/>
          <w:numId w:val="13"/>
        </w:numPr>
        <w:tabs>
          <w:tab w:val="left" w:pos="547"/>
        </w:tabs>
        <w:ind w:left="142" w:right="148" w:firstLine="0"/>
      </w:pPr>
      <w:r>
        <w:t>Wykonawca jest zobowiązany przedstawić Zamawiającemu dowody potwierdzające zapłatę wymaganego wynagrodzenia Podwykonawcom lub dalszym Podwykonawcom.</w:t>
      </w:r>
    </w:p>
    <w:p w14:paraId="083C4F50" w14:textId="77777777" w:rsidR="00E564FC" w:rsidRDefault="00B146C1">
      <w:pPr>
        <w:pStyle w:val="Akapitzlist"/>
        <w:numPr>
          <w:ilvl w:val="1"/>
          <w:numId w:val="13"/>
        </w:numPr>
        <w:tabs>
          <w:tab w:val="left" w:pos="547"/>
        </w:tabs>
        <w:ind w:left="142" w:right="143" w:firstLine="0"/>
      </w:pPr>
      <w:r>
        <w:t>Zamawiający dokonuje bezpośredniej zapłaty wymagalnego wynagrodzenia przysługującego Podwykonawcy lub dalszemu Podwykonawcy, który zawarł zaakceptowaną przez Zamawiającego umowę</w:t>
      </w:r>
      <w:r>
        <w:rPr>
          <w:spacing w:val="80"/>
        </w:rPr>
        <w:t xml:space="preserve">   </w:t>
      </w:r>
      <w:r>
        <w:t>o</w:t>
      </w:r>
      <w:r>
        <w:rPr>
          <w:spacing w:val="80"/>
        </w:rPr>
        <w:t xml:space="preserve">   </w:t>
      </w:r>
      <w:r>
        <w:t>podwykonawstwo,</w:t>
      </w:r>
      <w:r>
        <w:rPr>
          <w:spacing w:val="80"/>
        </w:rPr>
        <w:t xml:space="preserve">   </w:t>
      </w:r>
      <w:r>
        <w:t>której</w:t>
      </w:r>
      <w:r>
        <w:rPr>
          <w:spacing w:val="80"/>
        </w:rPr>
        <w:t xml:space="preserve">   </w:t>
      </w:r>
      <w:r>
        <w:t>przedmiotem</w:t>
      </w:r>
      <w:r>
        <w:rPr>
          <w:spacing w:val="80"/>
        </w:rPr>
        <w:t xml:space="preserve">   </w:t>
      </w:r>
      <w:r>
        <w:t>są</w:t>
      </w:r>
      <w:r>
        <w:rPr>
          <w:spacing w:val="80"/>
        </w:rPr>
        <w:t xml:space="preserve">   </w:t>
      </w:r>
      <w:r>
        <w:t>roboty</w:t>
      </w:r>
      <w:r>
        <w:rPr>
          <w:spacing w:val="80"/>
        </w:rPr>
        <w:t xml:space="preserve">   </w:t>
      </w:r>
      <w:r>
        <w:t>budowlane</w:t>
      </w:r>
    </w:p>
    <w:p w14:paraId="0D5F05DE" w14:textId="77777777" w:rsidR="00E564FC" w:rsidRDefault="00B146C1">
      <w:pPr>
        <w:pStyle w:val="Tekstpodstawowy"/>
        <w:spacing w:before="91"/>
        <w:ind w:right="151"/>
      </w:pPr>
      <w:r>
        <w:lastRenderedPageBreak/>
        <w:t>w</w:t>
      </w:r>
      <w:r>
        <w:rPr>
          <w:spacing w:val="-6"/>
        </w:rPr>
        <w:t xml:space="preserve"> </w:t>
      </w:r>
      <w:r>
        <w:t>przypadku</w:t>
      </w:r>
      <w:r>
        <w:rPr>
          <w:spacing w:val="-5"/>
        </w:rPr>
        <w:t xml:space="preserve"> </w:t>
      </w:r>
      <w:r>
        <w:t>uchylenia</w:t>
      </w:r>
      <w:r>
        <w:rPr>
          <w:spacing w:val="-5"/>
        </w:rPr>
        <w:t xml:space="preserve"> </w:t>
      </w:r>
      <w:r>
        <w:t>się</w:t>
      </w:r>
      <w:r>
        <w:rPr>
          <w:spacing w:val="-5"/>
        </w:rPr>
        <w:t xml:space="preserve"> </w:t>
      </w:r>
      <w:r>
        <w:t>od</w:t>
      </w:r>
      <w:r>
        <w:rPr>
          <w:spacing w:val="-3"/>
        </w:rPr>
        <w:t xml:space="preserve"> </w:t>
      </w:r>
      <w:r>
        <w:t>obowiązku</w:t>
      </w:r>
      <w:r>
        <w:rPr>
          <w:spacing w:val="-3"/>
        </w:rPr>
        <w:t xml:space="preserve"> </w:t>
      </w:r>
      <w:r>
        <w:t>zapłaty</w:t>
      </w:r>
      <w:r>
        <w:rPr>
          <w:spacing w:val="-7"/>
        </w:rPr>
        <w:t xml:space="preserve"> </w:t>
      </w:r>
      <w:r>
        <w:t>odpowiednio</w:t>
      </w:r>
      <w:r>
        <w:rPr>
          <w:spacing w:val="-3"/>
        </w:rPr>
        <w:t xml:space="preserve"> </w:t>
      </w:r>
      <w:r>
        <w:t>przez</w:t>
      </w:r>
      <w:r>
        <w:rPr>
          <w:spacing w:val="-7"/>
        </w:rPr>
        <w:t xml:space="preserve"> </w:t>
      </w:r>
      <w:r>
        <w:t>Wykonawcę,</w:t>
      </w:r>
      <w:r>
        <w:rPr>
          <w:spacing w:val="-7"/>
        </w:rPr>
        <w:t xml:space="preserve"> </w:t>
      </w:r>
      <w:r>
        <w:t>Podwykonawcę</w:t>
      </w:r>
      <w:r>
        <w:rPr>
          <w:spacing w:val="-5"/>
        </w:rPr>
        <w:t xml:space="preserve"> </w:t>
      </w:r>
      <w:r>
        <w:t>lub dalszego Podwykonawcę zamówienia na roboty budowlane.</w:t>
      </w:r>
    </w:p>
    <w:p w14:paraId="1170C5E8" w14:textId="77777777" w:rsidR="00E564FC" w:rsidRDefault="00B146C1">
      <w:pPr>
        <w:pStyle w:val="Akapitzlist"/>
        <w:numPr>
          <w:ilvl w:val="1"/>
          <w:numId w:val="13"/>
        </w:numPr>
        <w:tabs>
          <w:tab w:val="left" w:pos="545"/>
        </w:tabs>
        <w:ind w:left="143" w:right="136" w:firstLine="0"/>
      </w:pPr>
      <w:r>
        <w:t>Wynagrodzenie, o którym mowa w ust. 15, dotyczy wyłącznie należności powstałych po zaakceptowaniu przez Zamawiającego umowy o podwykonawstwo, której przedmiotem są roboty budowlane,</w:t>
      </w:r>
      <w:r>
        <w:rPr>
          <w:spacing w:val="80"/>
          <w:w w:val="150"/>
        </w:rPr>
        <w:t xml:space="preserve">  </w:t>
      </w:r>
      <w:r>
        <w:t>lub</w:t>
      </w:r>
      <w:r>
        <w:rPr>
          <w:spacing w:val="80"/>
          <w:w w:val="150"/>
        </w:rPr>
        <w:t xml:space="preserve">  </w:t>
      </w:r>
      <w:r>
        <w:t>po</w:t>
      </w:r>
      <w:r>
        <w:rPr>
          <w:spacing w:val="80"/>
          <w:w w:val="150"/>
        </w:rPr>
        <w:t xml:space="preserve">  </w:t>
      </w:r>
      <w:r>
        <w:t>przedłożeniu</w:t>
      </w:r>
      <w:r>
        <w:rPr>
          <w:spacing w:val="80"/>
          <w:w w:val="150"/>
        </w:rPr>
        <w:t xml:space="preserve">  </w:t>
      </w:r>
      <w:r>
        <w:t>Zamawiającemu</w:t>
      </w:r>
      <w:r>
        <w:rPr>
          <w:spacing w:val="80"/>
          <w:w w:val="150"/>
        </w:rPr>
        <w:t xml:space="preserve">  </w:t>
      </w:r>
      <w:r>
        <w:t>poświadczonej</w:t>
      </w:r>
      <w:r>
        <w:rPr>
          <w:spacing w:val="80"/>
          <w:w w:val="150"/>
        </w:rPr>
        <w:t xml:space="preserve">  </w:t>
      </w:r>
      <w:r>
        <w:t>za</w:t>
      </w:r>
      <w:r>
        <w:rPr>
          <w:spacing w:val="80"/>
          <w:w w:val="150"/>
        </w:rPr>
        <w:t xml:space="preserve">  </w:t>
      </w:r>
      <w:r>
        <w:t>zgodność</w:t>
      </w:r>
    </w:p>
    <w:p w14:paraId="2E6507DC" w14:textId="77777777" w:rsidR="00E564FC" w:rsidRDefault="00B146C1">
      <w:pPr>
        <w:pStyle w:val="Tekstpodstawowy"/>
        <w:spacing w:line="253" w:lineRule="exact"/>
      </w:pPr>
      <w:r>
        <w:t>z</w:t>
      </w:r>
      <w:r>
        <w:rPr>
          <w:spacing w:val="-13"/>
        </w:rPr>
        <w:t xml:space="preserve"> </w:t>
      </w:r>
      <w:r>
        <w:t>oryginałem</w:t>
      </w:r>
      <w:r>
        <w:rPr>
          <w:spacing w:val="-11"/>
        </w:rPr>
        <w:t xml:space="preserve"> </w:t>
      </w:r>
      <w:r>
        <w:t>kopii</w:t>
      </w:r>
      <w:r>
        <w:rPr>
          <w:spacing w:val="-8"/>
        </w:rPr>
        <w:t xml:space="preserve"> </w:t>
      </w:r>
      <w:r>
        <w:t>umowy</w:t>
      </w:r>
      <w:r>
        <w:rPr>
          <w:spacing w:val="-13"/>
        </w:rPr>
        <w:t xml:space="preserve"> </w:t>
      </w:r>
      <w:r>
        <w:t>o</w:t>
      </w:r>
      <w:r>
        <w:rPr>
          <w:spacing w:val="-7"/>
        </w:rPr>
        <w:t xml:space="preserve"> </w:t>
      </w:r>
      <w:r>
        <w:t>podwykonawstwo,</w:t>
      </w:r>
      <w:r>
        <w:rPr>
          <w:spacing w:val="-9"/>
        </w:rPr>
        <w:t xml:space="preserve"> </w:t>
      </w:r>
      <w:r>
        <w:t>której</w:t>
      </w:r>
      <w:r>
        <w:rPr>
          <w:spacing w:val="-11"/>
        </w:rPr>
        <w:t xml:space="preserve"> </w:t>
      </w:r>
      <w:r>
        <w:t>przedmiotem</w:t>
      </w:r>
      <w:r>
        <w:rPr>
          <w:spacing w:val="-11"/>
        </w:rPr>
        <w:t xml:space="preserve"> </w:t>
      </w:r>
      <w:r>
        <w:t>są</w:t>
      </w:r>
      <w:r>
        <w:rPr>
          <w:spacing w:val="-6"/>
        </w:rPr>
        <w:t xml:space="preserve"> </w:t>
      </w:r>
      <w:r>
        <w:t>dostawy</w:t>
      </w:r>
      <w:r>
        <w:rPr>
          <w:spacing w:val="-11"/>
        </w:rPr>
        <w:t xml:space="preserve"> </w:t>
      </w:r>
      <w:r>
        <w:t>lub</w:t>
      </w:r>
      <w:r>
        <w:rPr>
          <w:spacing w:val="-7"/>
        </w:rPr>
        <w:t xml:space="preserve"> </w:t>
      </w:r>
      <w:r>
        <w:rPr>
          <w:spacing w:val="-2"/>
        </w:rPr>
        <w:t>usługi.</w:t>
      </w:r>
    </w:p>
    <w:p w14:paraId="74EB4DB3" w14:textId="77777777" w:rsidR="00E564FC" w:rsidRDefault="00B146C1">
      <w:pPr>
        <w:pStyle w:val="Akapitzlist"/>
        <w:numPr>
          <w:ilvl w:val="1"/>
          <w:numId w:val="13"/>
        </w:numPr>
        <w:tabs>
          <w:tab w:val="left" w:pos="556"/>
        </w:tabs>
        <w:ind w:left="142" w:right="144" w:firstLine="0"/>
      </w:pPr>
      <w:r>
        <w:t>Bezpośrednia zapłata obejmuje wyłącznie należne wynagrodzenie, bez odsetek, należnych Podwykonawcy lub dalszemu Podwykonawcy.</w:t>
      </w:r>
    </w:p>
    <w:p w14:paraId="0210B083" w14:textId="77777777" w:rsidR="00E564FC" w:rsidRDefault="00B146C1">
      <w:pPr>
        <w:pStyle w:val="Akapitzlist"/>
        <w:numPr>
          <w:ilvl w:val="1"/>
          <w:numId w:val="13"/>
        </w:numPr>
        <w:tabs>
          <w:tab w:val="left" w:pos="535"/>
        </w:tabs>
        <w:ind w:left="142" w:right="143" w:firstLine="0"/>
      </w:pPr>
      <w:r>
        <w:t>Przed dokonaniem bezpośredniej zapłaty Zamawiający pisemnie zawiadamia Wykonawcę, o możliwości</w:t>
      </w:r>
      <w:r>
        <w:rPr>
          <w:spacing w:val="-5"/>
        </w:rPr>
        <w:t xml:space="preserve"> </w:t>
      </w:r>
      <w:r>
        <w:t>zgłoszenia</w:t>
      </w:r>
      <w:r>
        <w:rPr>
          <w:spacing w:val="-5"/>
        </w:rPr>
        <w:t xml:space="preserve"> </w:t>
      </w:r>
      <w:r>
        <w:t>pisemnych</w:t>
      </w:r>
      <w:r>
        <w:rPr>
          <w:spacing w:val="-6"/>
        </w:rPr>
        <w:t xml:space="preserve"> </w:t>
      </w:r>
      <w:r>
        <w:t>uwag</w:t>
      </w:r>
      <w:r>
        <w:rPr>
          <w:spacing w:val="-6"/>
        </w:rPr>
        <w:t xml:space="preserve"> </w:t>
      </w:r>
      <w:r>
        <w:t>dotyczących</w:t>
      </w:r>
      <w:r>
        <w:rPr>
          <w:spacing w:val="-6"/>
        </w:rPr>
        <w:t xml:space="preserve"> </w:t>
      </w:r>
      <w:r>
        <w:t>zasadności</w:t>
      </w:r>
      <w:r>
        <w:rPr>
          <w:spacing w:val="-5"/>
        </w:rPr>
        <w:t xml:space="preserve"> </w:t>
      </w:r>
      <w:r>
        <w:t>bezpośredniej</w:t>
      </w:r>
      <w:r>
        <w:rPr>
          <w:spacing w:val="-5"/>
        </w:rPr>
        <w:t xml:space="preserve"> </w:t>
      </w:r>
      <w:r>
        <w:t>zapłaty</w:t>
      </w:r>
      <w:r>
        <w:rPr>
          <w:spacing w:val="-6"/>
        </w:rPr>
        <w:t xml:space="preserve"> </w:t>
      </w:r>
      <w:r>
        <w:t>wynagrodzenia od Wykonawcy lub dalszemu Podwykonawcy, w terminie 7 dni od dnia otrzymania zawiadomienia.</w:t>
      </w:r>
    </w:p>
    <w:p w14:paraId="55503508" w14:textId="77777777" w:rsidR="00E564FC" w:rsidRDefault="00B146C1">
      <w:pPr>
        <w:pStyle w:val="Akapitzlist"/>
        <w:numPr>
          <w:ilvl w:val="1"/>
          <w:numId w:val="13"/>
        </w:numPr>
        <w:tabs>
          <w:tab w:val="left" w:pos="535"/>
        </w:tabs>
        <w:ind w:left="142" w:right="154" w:firstLine="0"/>
      </w:pPr>
      <w:r>
        <w:t>W przypadku zgłoszenia uwag, o których mowa w ust. 18, w terminie wskazanym przez Zamawiającego, Zamawiający może:</w:t>
      </w:r>
    </w:p>
    <w:p w14:paraId="010F4A88" w14:textId="77777777" w:rsidR="00E564FC" w:rsidRDefault="00B146C1">
      <w:pPr>
        <w:pStyle w:val="Akapitzlist"/>
        <w:numPr>
          <w:ilvl w:val="2"/>
          <w:numId w:val="13"/>
        </w:numPr>
        <w:tabs>
          <w:tab w:val="left" w:pos="142"/>
          <w:tab w:val="left" w:pos="389"/>
        </w:tabs>
        <w:ind w:left="142" w:right="148" w:hanging="1"/>
      </w:pPr>
      <w:r>
        <w:t>nie dokonać bezpośredniej zapłaty wynagrodzenia Podwykonawcy lub dalszemu Podwykonawcy, jeżeli Wykonawca wykaże niezasadność takiej zapłaty, albo:</w:t>
      </w:r>
    </w:p>
    <w:p w14:paraId="42AAE69F" w14:textId="77777777" w:rsidR="00E564FC" w:rsidRDefault="00B146C1">
      <w:pPr>
        <w:pStyle w:val="Akapitzlist"/>
        <w:numPr>
          <w:ilvl w:val="2"/>
          <w:numId w:val="13"/>
        </w:numPr>
        <w:tabs>
          <w:tab w:val="left" w:pos="414"/>
        </w:tabs>
        <w:ind w:left="142" w:right="146" w:firstLine="0"/>
      </w:pPr>
      <w: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15E49D7" w14:textId="77777777" w:rsidR="00E564FC" w:rsidRDefault="00B146C1">
      <w:pPr>
        <w:pStyle w:val="Akapitzlist"/>
        <w:numPr>
          <w:ilvl w:val="2"/>
          <w:numId w:val="13"/>
        </w:numPr>
        <w:tabs>
          <w:tab w:val="left" w:pos="142"/>
          <w:tab w:val="left" w:pos="365"/>
        </w:tabs>
        <w:spacing w:before="1"/>
        <w:ind w:left="142" w:right="144" w:hanging="1"/>
      </w:pPr>
      <w:r>
        <w:t>dokonać</w:t>
      </w:r>
      <w:r>
        <w:rPr>
          <w:spacing w:val="-6"/>
        </w:rPr>
        <w:t xml:space="preserve"> </w:t>
      </w:r>
      <w:r>
        <w:t>bezpośredniej</w:t>
      </w:r>
      <w:r>
        <w:rPr>
          <w:spacing w:val="-2"/>
        </w:rPr>
        <w:t xml:space="preserve"> </w:t>
      </w:r>
      <w:r>
        <w:t>zapłaty</w:t>
      </w:r>
      <w:r>
        <w:rPr>
          <w:spacing w:val="-8"/>
        </w:rPr>
        <w:t xml:space="preserve"> </w:t>
      </w:r>
      <w:r>
        <w:t>wynagrodzenia</w:t>
      </w:r>
      <w:r>
        <w:rPr>
          <w:spacing w:val="-5"/>
        </w:rPr>
        <w:t xml:space="preserve"> </w:t>
      </w:r>
      <w:r>
        <w:t>Podwykonawcy</w:t>
      </w:r>
      <w:r>
        <w:rPr>
          <w:spacing w:val="-6"/>
        </w:rPr>
        <w:t xml:space="preserve"> </w:t>
      </w:r>
      <w:r>
        <w:t>lub</w:t>
      </w:r>
      <w:r>
        <w:rPr>
          <w:spacing w:val="-6"/>
        </w:rPr>
        <w:t xml:space="preserve"> </w:t>
      </w:r>
      <w:r>
        <w:t>dalszemu</w:t>
      </w:r>
      <w:r>
        <w:rPr>
          <w:spacing w:val="-3"/>
        </w:rPr>
        <w:t xml:space="preserve"> </w:t>
      </w:r>
      <w:r>
        <w:t>Podwykonawcy,</w:t>
      </w:r>
      <w:r>
        <w:rPr>
          <w:spacing w:val="-6"/>
        </w:rPr>
        <w:t xml:space="preserve"> </w:t>
      </w:r>
      <w:r>
        <w:t>jeżeli Podwykonawca lub dalszy Podwykonawca wykaże zasadność takiej zapłaty.</w:t>
      </w:r>
    </w:p>
    <w:p w14:paraId="09438783" w14:textId="77777777" w:rsidR="00E564FC" w:rsidRDefault="00B146C1">
      <w:pPr>
        <w:pStyle w:val="Akapitzlist"/>
        <w:numPr>
          <w:ilvl w:val="1"/>
          <w:numId w:val="13"/>
        </w:numPr>
        <w:tabs>
          <w:tab w:val="left" w:pos="515"/>
        </w:tabs>
        <w:ind w:left="142" w:right="146" w:firstLine="0"/>
      </w:pPr>
      <w:r>
        <w:t>W przypadku dokonania bezpośredniej zapłaty Podwykonawcy lub dalszemu Podwykonawcy, Zamawiający potrąca kwotę wypłaconego wynagrodzenia z wynagrodzenia należnego Wykonawcy.</w:t>
      </w:r>
    </w:p>
    <w:p w14:paraId="7EB26E39" w14:textId="77777777" w:rsidR="00E564FC" w:rsidRDefault="00B146C1">
      <w:pPr>
        <w:pStyle w:val="Akapitzlist"/>
        <w:numPr>
          <w:ilvl w:val="1"/>
          <w:numId w:val="13"/>
        </w:numPr>
        <w:tabs>
          <w:tab w:val="left" w:pos="518"/>
        </w:tabs>
        <w:ind w:left="142" w:right="143" w:firstLine="0"/>
      </w:pPr>
      <w: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w:t>
      </w:r>
    </w:p>
    <w:p w14:paraId="1E3B8568" w14:textId="77777777" w:rsidR="00E564FC" w:rsidRDefault="00B146C1">
      <w:pPr>
        <w:pStyle w:val="Akapitzlist"/>
        <w:numPr>
          <w:ilvl w:val="1"/>
          <w:numId w:val="13"/>
        </w:numPr>
        <w:tabs>
          <w:tab w:val="left" w:pos="575"/>
        </w:tabs>
        <w:ind w:left="142" w:right="147" w:firstLine="0"/>
      </w:pPr>
      <w:r>
        <w:t>Kary umowne za niedopełnienie obowiązków uregulowanych niniejszym paragrafem, w przypadku ich nieokreślenia zapisami niniejszego paragrafu określa §15 Umowy.</w:t>
      </w:r>
    </w:p>
    <w:p w14:paraId="6C79B4A1" w14:textId="77777777" w:rsidR="00E564FC" w:rsidRDefault="00E564FC">
      <w:pPr>
        <w:pStyle w:val="Tekstpodstawowy"/>
        <w:spacing w:before="8"/>
        <w:ind w:left="0"/>
        <w:jc w:val="left"/>
      </w:pPr>
    </w:p>
    <w:p w14:paraId="14137A21" w14:textId="77777777" w:rsidR="00E564FC" w:rsidRDefault="00B146C1">
      <w:pPr>
        <w:pStyle w:val="Nagwek1"/>
        <w:numPr>
          <w:ilvl w:val="0"/>
          <w:numId w:val="13"/>
        </w:numPr>
        <w:tabs>
          <w:tab w:val="left" w:pos="863"/>
          <w:tab w:val="left" w:pos="3270"/>
          <w:tab w:val="left" w:pos="5317"/>
          <w:tab w:val="left" w:pos="7552"/>
        </w:tabs>
        <w:spacing w:line="232" w:lineRule="auto"/>
        <w:ind w:right="148"/>
      </w:pPr>
      <w:bookmarkStart w:id="6" w:name="III._OŚWIADCZENIA_DOTYCZĄCE_WYPEŁNIENIA_"/>
      <w:bookmarkEnd w:id="6"/>
      <w:r>
        <w:rPr>
          <w:spacing w:val="-2"/>
        </w:rPr>
        <w:t>OŚWIADCZENIA</w:t>
      </w:r>
      <w:r>
        <w:tab/>
      </w:r>
      <w:r>
        <w:rPr>
          <w:spacing w:val="-2"/>
        </w:rPr>
        <w:t>DOTYCZĄCE</w:t>
      </w:r>
      <w:r>
        <w:tab/>
      </w:r>
      <w:r>
        <w:rPr>
          <w:spacing w:val="-2"/>
        </w:rPr>
        <w:t>WYPEŁNIENIA</w:t>
      </w:r>
      <w:r>
        <w:tab/>
      </w:r>
      <w:r>
        <w:rPr>
          <w:spacing w:val="-4"/>
        </w:rPr>
        <w:t xml:space="preserve">OBOWIĄZKÓW </w:t>
      </w:r>
      <w:r>
        <w:t>INFORMACYJNYCH WYNIKAJĄCYCH Z RODO</w:t>
      </w:r>
    </w:p>
    <w:p w14:paraId="4A40FE5B" w14:textId="77777777" w:rsidR="00E564FC" w:rsidRDefault="00B146C1">
      <w:pPr>
        <w:pStyle w:val="Tekstpodstawowy"/>
        <w:spacing w:line="252" w:lineRule="exact"/>
      </w:pPr>
      <w:r>
        <w:rPr>
          <w:spacing w:val="-2"/>
        </w:rPr>
        <w:t>Wykonawca</w:t>
      </w:r>
      <w:r>
        <w:rPr>
          <w:spacing w:val="2"/>
        </w:rPr>
        <w:t xml:space="preserve"> </w:t>
      </w:r>
      <w:r>
        <w:rPr>
          <w:spacing w:val="-2"/>
        </w:rPr>
        <w:t>oświadcza,</w:t>
      </w:r>
      <w:r>
        <w:rPr>
          <w:spacing w:val="2"/>
        </w:rPr>
        <w:t xml:space="preserve"> </w:t>
      </w:r>
      <w:r>
        <w:rPr>
          <w:spacing w:val="-5"/>
        </w:rPr>
        <w:t>że:</w:t>
      </w:r>
    </w:p>
    <w:p w14:paraId="3A6AD601" w14:textId="77777777" w:rsidR="00E564FC" w:rsidRDefault="00B146C1">
      <w:pPr>
        <w:pStyle w:val="Akapitzlist"/>
        <w:numPr>
          <w:ilvl w:val="1"/>
          <w:numId w:val="13"/>
        </w:numPr>
        <w:tabs>
          <w:tab w:val="left" w:pos="498"/>
          <w:tab w:val="left" w:pos="503"/>
          <w:tab w:val="left" w:pos="9100"/>
        </w:tabs>
        <w:spacing w:before="5" w:line="237" w:lineRule="auto"/>
        <w:ind w:right="141" w:hanging="361"/>
        <w:rPr>
          <w:rFonts w:ascii="Cambria" w:hAnsi="Cambria"/>
          <w:b/>
          <w:sz w:val="24"/>
        </w:rPr>
      </w:pPr>
      <w:r>
        <w:t>Wypełnił obowiązki informacyjne przewidziane w art. 13 lub art. 14 RODO wobec osób fizycznych, od których dane osobowe bezpośrednio</w:t>
      </w:r>
      <w:r>
        <w:rPr>
          <w:spacing w:val="-2"/>
        </w:rPr>
        <w:t xml:space="preserve"> </w:t>
      </w:r>
      <w:r>
        <w:t>lub pośrednio pozyskał w</w:t>
      </w:r>
      <w:r>
        <w:rPr>
          <w:spacing w:val="-1"/>
        </w:rPr>
        <w:t xml:space="preserve"> </w:t>
      </w:r>
      <w:r>
        <w:t>celu ubiegania się o udzielenie zamówienia publicznego w niniejszym postępowaniu oraz związane</w:t>
      </w:r>
      <w:r>
        <w:tab/>
      </w:r>
      <w:r>
        <w:rPr>
          <w:spacing w:val="-10"/>
        </w:rPr>
        <w:t xml:space="preserve">z </w:t>
      </w:r>
      <w:r>
        <w:t>ochroną prawnie uzasadnionych interesów osób trzecich, których dane zostały przekazane w związku z udziałem w postępowaniu o udzielenie zamówienia publicznego (jeśli dotyczy).</w:t>
      </w:r>
    </w:p>
    <w:p w14:paraId="2FA0C240" w14:textId="77777777" w:rsidR="00E564FC" w:rsidRDefault="00B146C1">
      <w:pPr>
        <w:pStyle w:val="Akapitzlist"/>
        <w:numPr>
          <w:ilvl w:val="1"/>
          <w:numId w:val="13"/>
        </w:numPr>
        <w:tabs>
          <w:tab w:val="left" w:pos="498"/>
          <w:tab w:val="left" w:pos="503"/>
        </w:tabs>
        <w:spacing w:before="6" w:line="237" w:lineRule="auto"/>
        <w:ind w:right="147" w:hanging="361"/>
        <w:rPr>
          <w:rFonts w:ascii="Cambria" w:hAnsi="Cambria"/>
          <w:b/>
          <w:sz w:val="24"/>
        </w:rPr>
      </w:pPr>
      <w:r>
        <w:t>W przypadku, gdy Wykonawca nie przekazuje danych osobowych innych niż bezpośrednio jego dotyczących, lub zachodzi wyłączenie stosowania obowiązku informacyjnego, stosownie do art. 13 ust. 4 lub art. 14 ust. 5 RODO treści w.wym. oświadczenia nie uwzględnia się.</w:t>
      </w:r>
    </w:p>
    <w:p w14:paraId="4548DB94" w14:textId="77777777" w:rsidR="00E564FC" w:rsidRDefault="00B146C1">
      <w:pPr>
        <w:spacing w:before="251"/>
        <w:ind w:left="11"/>
        <w:jc w:val="center"/>
        <w:rPr>
          <w:b/>
        </w:rPr>
      </w:pPr>
      <w:r>
        <w:rPr>
          <w:b/>
          <w:spacing w:val="-5"/>
        </w:rPr>
        <w:t>§6.</w:t>
      </w:r>
    </w:p>
    <w:p w14:paraId="171C9DCD" w14:textId="77777777" w:rsidR="00E564FC" w:rsidRDefault="00B146C1">
      <w:pPr>
        <w:pStyle w:val="Nagwek1"/>
        <w:spacing w:before="2"/>
        <w:ind w:left="10"/>
      </w:pPr>
      <w:bookmarkStart w:id="7" w:name="WYNAGRODZENIE"/>
      <w:bookmarkEnd w:id="7"/>
      <w:r>
        <w:rPr>
          <w:spacing w:val="-2"/>
        </w:rPr>
        <w:t>WYNAGRODZENIE</w:t>
      </w:r>
    </w:p>
    <w:p w14:paraId="3FDE7D91" w14:textId="77777777" w:rsidR="00E564FC" w:rsidRDefault="00E564FC">
      <w:pPr>
        <w:pStyle w:val="Tekstpodstawowy"/>
        <w:ind w:left="0"/>
        <w:jc w:val="left"/>
        <w:rPr>
          <w:b/>
        </w:rPr>
      </w:pPr>
    </w:p>
    <w:p w14:paraId="5583F113" w14:textId="77777777" w:rsidR="00E564FC" w:rsidRDefault="00B146C1">
      <w:pPr>
        <w:pStyle w:val="Akapitzlist"/>
        <w:numPr>
          <w:ilvl w:val="0"/>
          <w:numId w:val="12"/>
        </w:numPr>
        <w:tabs>
          <w:tab w:val="left" w:pos="394"/>
        </w:tabs>
        <w:ind w:right="139" w:firstLine="0"/>
        <w:rPr>
          <w:b/>
        </w:rPr>
      </w:pPr>
      <w:r>
        <w:rPr>
          <w:b/>
        </w:rPr>
        <w:t xml:space="preserve">WARTOŚĆ ZAMÓWIENIA </w:t>
      </w:r>
      <w:r>
        <w:t>została przyjęta na podstawie cen jednostkowych wynikających z szczegółowego kosztorysu ofertowego, przy zachowaniu założeń, że cena zawiera koszt wszystkich prac, materiałów, narzędzi, urządzeń i czynności, które Wykonawca będzie podejmował w związku z wykonywaniem przedmiotu umowy, w tym robót przygotowawczych, porządkowych, wywozu i utylizacji materiałów, wszelkie koszty utrzymania zaplecza budowy, koszty sporządzenia dokumentacji powykonawczej.</w:t>
      </w:r>
    </w:p>
    <w:p w14:paraId="41C45818" w14:textId="77777777" w:rsidR="00E564FC" w:rsidRDefault="00B146C1">
      <w:pPr>
        <w:pStyle w:val="Akapitzlist"/>
        <w:numPr>
          <w:ilvl w:val="0"/>
          <w:numId w:val="12"/>
        </w:numPr>
        <w:tabs>
          <w:tab w:val="left" w:pos="415"/>
        </w:tabs>
        <w:spacing w:line="252" w:lineRule="exact"/>
        <w:ind w:left="415" w:hanging="272"/>
      </w:pPr>
      <w:r>
        <w:t>Wyliczenie</w:t>
      </w:r>
      <w:r>
        <w:rPr>
          <w:spacing w:val="61"/>
        </w:rPr>
        <w:t xml:space="preserve"> </w:t>
      </w:r>
      <w:r>
        <w:t>ceny</w:t>
      </w:r>
      <w:r>
        <w:rPr>
          <w:spacing w:val="59"/>
        </w:rPr>
        <w:t xml:space="preserve"> </w:t>
      </w:r>
      <w:r>
        <w:t>brutto</w:t>
      </w:r>
      <w:r>
        <w:rPr>
          <w:spacing w:val="61"/>
        </w:rPr>
        <w:t xml:space="preserve"> </w:t>
      </w:r>
      <w:r>
        <w:t>zostało</w:t>
      </w:r>
      <w:r>
        <w:rPr>
          <w:spacing w:val="59"/>
        </w:rPr>
        <w:t xml:space="preserve"> </w:t>
      </w:r>
      <w:r>
        <w:t>dokonane</w:t>
      </w:r>
      <w:r>
        <w:rPr>
          <w:spacing w:val="60"/>
        </w:rPr>
        <w:t xml:space="preserve"> </w:t>
      </w:r>
      <w:r>
        <w:t>zgodnie</w:t>
      </w:r>
      <w:r>
        <w:rPr>
          <w:spacing w:val="56"/>
        </w:rPr>
        <w:t xml:space="preserve"> </w:t>
      </w:r>
      <w:r>
        <w:t>z</w:t>
      </w:r>
      <w:r>
        <w:rPr>
          <w:spacing w:val="62"/>
        </w:rPr>
        <w:t xml:space="preserve"> </w:t>
      </w:r>
      <w:r>
        <w:t>wytycznymi</w:t>
      </w:r>
      <w:r>
        <w:rPr>
          <w:spacing w:val="62"/>
        </w:rPr>
        <w:t xml:space="preserve"> </w:t>
      </w:r>
      <w:r>
        <w:t>zawartymi</w:t>
      </w:r>
      <w:r>
        <w:rPr>
          <w:spacing w:val="60"/>
        </w:rPr>
        <w:t xml:space="preserve"> </w:t>
      </w:r>
      <w:r>
        <w:t>w</w:t>
      </w:r>
      <w:r>
        <w:rPr>
          <w:spacing w:val="60"/>
        </w:rPr>
        <w:t xml:space="preserve"> </w:t>
      </w:r>
      <w:r>
        <w:t>SWZ</w:t>
      </w:r>
      <w:r>
        <w:rPr>
          <w:spacing w:val="58"/>
        </w:rPr>
        <w:t xml:space="preserve"> </w:t>
      </w:r>
      <w:r>
        <w:t>oraz</w:t>
      </w:r>
      <w:r>
        <w:rPr>
          <w:spacing w:val="79"/>
        </w:rPr>
        <w:t xml:space="preserve"> </w:t>
      </w:r>
      <w:r>
        <w:rPr>
          <w:spacing w:val="-10"/>
        </w:rPr>
        <w:t>z</w:t>
      </w:r>
    </w:p>
    <w:p w14:paraId="247463AB" w14:textId="77777777" w:rsidR="00E564FC" w:rsidRDefault="00B146C1">
      <w:pPr>
        <w:pStyle w:val="Tekstpodstawowy"/>
        <w:spacing w:before="2" w:line="252" w:lineRule="exact"/>
      </w:pPr>
      <w:r>
        <w:t>udostępnionymi</w:t>
      </w:r>
      <w:r>
        <w:rPr>
          <w:spacing w:val="-8"/>
        </w:rPr>
        <w:t xml:space="preserve"> </w:t>
      </w:r>
      <w:r>
        <w:rPr>
          <w:spacing w:val="-2"/>
        </w:rPr>
        <w:t>materiałami.</w:t>
      </w:r>
    </w:p>
    <w:p w14:paraId="20204D85" w14:textId="77777777" w:rsidR="00E564FC" w:rsidRDefault="00B146C1">
      <w:pPr>
        <w:pStyle w:val="Akapitzlist"/>
        <w:numPr>
          <w:ilvl w:val="0"/>
          <w:numId w:val="12"/>
        </w:numPr>
        <w:tabs>
          <w:tab w:val="left" w:pos="387"/>
        </w:tabs>
        <w:ind w:right="146" w:firstLine="0"/>
      </w:pPr>
      <w:r>
        <w:t>Uznaje się, że wszelkie koszty związane z wypełnieniem wymagań określonych powyżej (w tym również</w:t>
      </w:r>
      <w:r>
        <w:rPr>
          <w:spacing w:val="67"/>
        </w:rPr>
        <w:t xml:space="preserve"> </w:t>
      </w:r>
      <w:r>
        <w:t>koszty</w:t>
      </w:r>
      <w:r>
        <w:rPr>
          <w:spacing w:val="67"/>
        </w:rPr>
        <w:t xml:space="preserve"> </w:t>
      </w:r>
      <w:r>
        <w:t>związane</w:t>
      </w:r>
      <w:r>
        <w:rPr>
          <w:spacing w:val="70"/>
        </w:rPr>
        <w:t xml:space="preserve"> </w:t>
      </w:r>
      <w:r>
        <w:t>z</w:t>
      </w:r>
      <w:r>
        <w:rPr>
          <w:spacing w:val="70"/>
        </w:rPr>
        <w:t xml:space="preserve"> </w:t>
      </w:r>
      <w:r>
        <w:t>odbiorami</w:t>
      </w:r>
      <w:r>
        <w:rPr>
          <w:spacing w:val="73"/>
        </w:rPr>
        <w:t xml:space="preserve"> </w:t>
      </w:r>
      <w:r>
        <w:t>wykonanych</w:t>
      </w:r>
      <w:r>
        <w:rPr>
          <w:spacing w:val="72"/>
        </w:rPr>
        <w:t xml:space="preserve"> </w:t>
      </w:r>
      <w:r>
        <w:t>robót,</w:t>
      </w:r>
      <w:r>
        <w:rPr>
          <w:spacing w:val="69"/>
        </w:rPr>
        <w:t xml:space="preserve"> </w:t>
      </w:r>
      <w:r>
        <w:t>urządzeniem</w:t>
      </w:r>
      <w:r>
        <w:rPr>
          <w:spacing w:val="65"/>
        </w:rPr>
        <w:t xml:space="preserve"> </w:t>
      </w:r>
      <w:r>
        <w:t>zaplecza</w:t>
      </w:r>
      <w:r>
        <w:rPr>
          <w:spacing w:val="69"/>
        </w:rPr>
        <w:t xml:space="preserve"> </w:t>
      </w:r>
      <w:r>
        <w:t>budowy,</w:t>
      </w:r>
      <w:r>
        <w:rPr>
          <w:spacing w:val="72"/>
        </w:rPr>
        <w:t xml:space="preserve"> </w:t>
      </w:r>
      <w:r>
        <w:t>jego</w:t>
      </w:r>
    </w:p>
    <w:p w14:paraId="582335BD" w14:textId="77777777" w:rsidR="00E564FC" w:rsidRDefault="00B146C1">
      <w:pPr>
        <w:pStyle w:val="Tekstpodstawowy"/>
        <w:spacing w:before="91"/>
        <w:ind w:right="214" w:hanging="1"/>
        <w:jc w:val="left"/>
      </w:pPr>
      <w:r>
        <w:t>utrzymaniem</w:t>
      </w:r>
      <w:r>
        <w:rPr>
          <w:spacing w:val="-5"/>
        </w:rPr>
        <w:t xml:space="preserve"> </w:t>
      </w:r>
      <w:r>
        <w:t>i</w:t>
      </w:r>
      <w:r>
        <w:rPr>
          <w:spacing w:val="-2"/>
        </w:rPr>
        <w:t xml:space="preserve"> </w:t>
      </w:r>
      <w:r>
        <w:t>zabezpieczeniem</w:t>
      </w:r>
      <w:r>
        <w:rPr>
          <w:spacing w:val="-2"/>
        </w:rPr>
        <w:t xml:space="preserve"> </w:t>
      </w:r>
      <w:r>
        <w:t>-</w:t>
      </w:r>
      <w:r>
        <w:rPr>
          <w:spacing w:val="-5"/>
        </w:rPr>
        <w:t xml:space="preserve"> </w:t>
      </w:r>
      <w:r>
        <w:t>dozorem</w:t>
      </w:r>
      <w:r>
        <w:rPr>
          <w:spacing w:val="-2"/>
        </w:rPr>
        <w:t xml:space="preserve"> </w:t>
      </w:r>
      <w:r>
        <w:t>oraz</w:t>
      </w:r>
      <w:r>
        <w:rPr>
          <w:spacing w:val="-3"/>
        </w:rPr>
        <w:t xml:space="preserve"> </w:t>
      </w:r>
      <w:r>
        <w:t>ochroną</w:t>
      </w:r>
      <w:r>
        <w:rPr>
          <w:spacing w:val="-3"/>
        </w:rPr>
        <w:t xml:space="preserve"> </w:t>
      </w:r>
      <w:r>
        <w:t>mienia</w:t>
      </w:r>
      <w:r>
        <w:rPr>
          <w:spacing w:val="-3"/>
        </w:rPr>
        <w:t xml:space="preserve"> </w:t>
      </w:r>
      <w:r>
        <w:t>znajdującego</w:t>
      </w:r>
      <w:r>
        <w:rPr>
          <w:spacing w:val="-3"/>
        </w:rPr>
        <w:t xml:space="preserve"> </w:t>
      </w:r>
      <w:r>
        <w:t>się</w:t>
      </w:r>
      <w:r>
        <w:rPr>
          <w:spacing w:val="-5"/>
        </w:rPr>
        <w:t xml:space="preserve"> </w:t>
      </w:r>
      <w:r>
        <w:t>na</w:t>
      </w:r>
      <w:r>
        <w:rPr>
          <w:spacing w:val="-3"/>
        </w:rPr>
        <w:t xml:space="preserve"> </w:t>
      </w:r>
      <w:r>
        <w:t>placu</w:t>
      </w:r>
      <w:r>
        <w:rPr>
          <w:spacing w:val="-3"/>
        </w:rPr>
        <w:t xml:space="preserve"> </w:t>
      </w:r>
      <w:r>
        <w:t xml:space="preserve">budowy) </w:t>
      </w:r>
      <w:r>
        <w:rPr>
          <w:u w:val="single"/>
        </w:rPr>
        <w:t>nie podlegają odrębnej zapłacie</w:t>
      </w:r>
      <w:r>
        <w:t xml:space="preserve"> i zostały uwzględnione w cenie umowy.</w:t>
      </w:r>
    </w:p>
    <w:p w14:paraId="5472B3F3" w14:textId="77777777" w:rsidR="00E632C3" w:rsidRDefault="00E632C3">
      <w:pPr>
        <w:pStyle w:val="Tekstpodstawowy"/>
        <w:spacing w:before="91"/>
        <w:ind w:right="214" w:hanging="1"/>
        <w:jc w:val="left"/>
      </w:pPr>
    </w:p>
    <w:p w14:paraId="59D1707F" w14:textId="77777777" w:rsidR="00E564FC" w:rsidRDefault="00B146C1">
      <w:pPr>
        <w:pStyle w:val="Akapitzlist"/>
        <w:numPr>
          <w:ilvl w:val="0"/>
          <w:numId w:val="12"/>
        </w:numPr>
        <w:tabs>
          <w:tab w:val="left" w:pos="418"/>
        </w:tabs>
        <w:spacing w:line="251" w:lineRule="exact"/>
        <w:ind w:left="418" w:hanging="275"/>
        <w:rPr>
          <w:b/>
        </w:rPr>
      </w:pPr>
      <w:r>
        <w:rPr>
          <w:b/>
          <w:spacing w:val="-13"/>
          <w:u w:val="thick"/>
        </w:rPr>
        <w:t xml:space="preserve"> </w:t>
      </w:r>
      <w:r>
        <w:rPr>
          <w:b/>
          <w:spacing w:val="-2"/>
          <w:u w:val="thick"/>
        </w:rPr>
        <w:t>OGÓLNA</w:t>
      </w:r>
      <w:r>
        <w:rPr>
          <w:b/>
          <w:spacing w:val="-13"/>
          <w:u w:val="thick"/>
        </w:rPr>
        <w:t xml:space="preserve"> </w:t>
      </w:r>
      <w:r>
        <w:rPr>
          <w:b/>
          <w:spacing w:val="-2"/>
          <w:u w:val="thick"/>
        </w:rPr>
        <w:t>WARTOŚĆ</w:t>
      </w:r>
      <w:r>
        <w:rPr>
          <w:b/>
          <w:spacing w:val="-6"/>
          <w:u w:val="thick"/>
        </w:rPr>
        <w:t xml:space="preserve"> </w:t>
      </w:r>
      <w:r>
        <w:rPr>
          <w:b/>
          <w:spacing w:val="-2"/>
          <w:u w:val="thick"/>
        </w:rPr>
        <w:t>ZAMÓWIENIA</w:t>
      </w:r>
      <w:r>
        <w:rPr>
          <w:b/>
          <w:spacing w:val="36"/>
          <w:u w:val="thick"/>
        </w:rPr>
        <w:t xml:space="preserve"> </w:t>
      </w:r>
      <w:r>
        <w:rPr>
          <w:b/>
          <w:spacing w:val="-2"/>
          <w:u w:val="thick"/>
        </w:rPr>
        <w:t>(WYNAGRODZENIA)</w:t>
      </w:r>
      <w:r>
        <w:rPr>
          <w:b/>
          <w:spacing w:val="-4"/>
          <w:u w:val="thick"/>
        </w:rPr>
        <w:t xml:space="preserve"> </w:t>
      </w:r>
      <w:r>
        <w:rPr>
          <w:b/>
          <w:spacing w:val="-2"/>
          <w:u w:val="thick"/>
        </w:rPr>
        <w:t>W</w:t>
      </w:r>
      <w:r>
        <w:rPr>
          <w:b/>
          <w:spacing w:val="-5"/>
          <w:u w:val="thick"/>
        </w:rPr>
        <w:t xml:space="preserve"> </w:t>
      </w:r>
      <w:r>
        <w:rPr>
          <w:b/>
          <w:spacing w:val="-2"/>
          <w:u w:val="thick"/>
        </w:rPr>
        <w:t>KWOCIE:</w:t>
      </w:r>
    </w:p>
    <w:p w14:paraId="52D593FF" w14:textId="77777777" w:rsidR="00E564FC" w:rsidRDefault="00E564FC">
      <w:pPr>
        <w:pStyle w:val="Tekstpodstawowy"/>
        <w:ind w:left="0"/>
        <w:jc w:val="left"/>
        <w:rPr>
          <w:b/>
        </w:rPr>
      </w:pPr>
    </w:p>
    <w:p w14:paraId="669B9200" w14:textId="77777777" w:rsidR="00E564FC" w:rsidRDefault="00B146C1">
      <w:pPr>
        <w:pStyle w:val="Tekstpodstawowy"/>
        <w:tabs>
          <w:tab w:val="left" w:leader="dot" w:pos="7271"/>
        </w:tabs>
        <w:ind w:left="426"/>
        <w:jc w:val="center"/>
      </w:pPr>
      <w:r>
        <w:rPr>
          <w:spacing w:val="-4"/>
        </w:rPr>
        <w:t>........................................netto</w:t>
      </w:r>
      <w:r>
        <w:rPr>
          <w:spacing w:val="41"/>
        </w:rPr>
        <w:t xml:space="preserve"> </w:t>
      </w:r>
      <w:r>
        <w:rPr>
          <w:spacing w:val="-4"/>
        </w:rPr>
        <w:t>+</w:t>
      </w:r>
      <w:r>
        <w:rPr>
          <w:spacing w:val="40"/>
        </w:rPr>
        <w:t xml:space="preserve"> </w:t>
      </w:r>
      <w:r>
        <w:rPr>
          <w:spacing w:val="-4"/>
        </w:rPr>
        <w:t>............................VAT</w:t>
      </w:r>
      <w:r>
        <w:rPr>
          <w:spacing w:val="35"/>
        </w:rPr>
        <w:t xml:space="preserve"> </w:t>
      </w:r>
      <w:r>
        <w:rPr>
          <w:spacing w:val="-10"/>
        </w:rPr>
        <w:t>=</w:t>
      </w:r>
      <w:r>
        <w:tab/>
      </w:r>
      <w:r>
        <w:rPr>
          <w:spacing w:val="-2"/>
        </w:rPr>
        <w:t>brutto</w:t>
      </w:r>
    </w:p>
    <w:p w14:paraId="793CE735" w14:textId="77777777" w:rsidR="00E564FC" w:rsidRDefault="00E564FC">
      <w:pPr>
        <w:pStyle w:val="Tekstpodstawowy"/>
        <w:ind w:left="0"/>
        <w:jc w:val="left"/>
      </w:pPr>
    </w:p>
    <w:p w14:paraId="307EDAF5" w14:textId="77777777" w:rsidR="00E564FC" w:rsidRDefault="00B146C1">
      <w:pPr>
        <w:pStyle w:val="Tekstpodstawowy"/>
        <w:ind w:left="356"/>
        <w:jc w:val="center"/>
      </w:pPr>
      <w:r>
        <w:t>słownie</w:t>
      </w:r>
      <w:r>
        <w:rPr>
          <w:spacing w:val="-14"/>
        </w:rPr>
        <w:t xml:space="preserve"> </w:t>
      </w:r>
      <w:r>
        <w:t>brutto:</w:t>
      </w:r>
      <w:r>
        <w:rPr>
          <w:spacing w:val="-7"/>
        </w:rPr>
        <w:t xml:space="preserve"> </w:t>
      </w:r>
      <w:r>
        <w:rPr>
          <w:spacing w:val="-2"/>
        </w:rPr>
        <w:t>...................................................................................................................................</w:t>
      </w:r>
    </w:p>
    <w:p w14:paraId="0DA2C8D7" w14:textId="77777777" w:rsidR="00E564FC" w:rsidRDefault="00E564FC">
      <w:pPr>
        <w:pStyle w:val="Tekstpodstawowy"/>
        <w:spacing w:before="3"/>
        <w:ind w:left="0"/>
        <w:jc w:val="left"/>
      </w:pPr>
    </w:p>
    <w:p w14:paraId="38FF9FCC" w14:textId="77777777" w:rsidR="00E564FC" w:rsidRDefault="00B146C1">
      <w:pPr>
        <w:pStyle w:val="Akapitzlist"/>
        <w:numPr>
          <w:ilvl w:val="0"/>
          <w:numId w:val="12"/>
        </w:numPr>
        <w:tabs>
          <w:tab w:val="left" w:pos="377"/>
        </w:tabs>
        <w:ind w:right="145" w:firstLine="0"/>
      </w:pPr>
      <w:r>
        <w:t xml:space="preserve">Podatek VAT jest naliczany wg stawek zgodnie z obowiązującymi przepisami w dniu wystawiania </w:t>
      </w:r>
      <w:r>
        <w:rPr>
          <w:spacing w:val="-2"/>
        </w:rPr>
        <w:t>faktury.</w:t>
      </w:r>
    </w:p>
    <w:p w14:paraId="41A217B9" w14:textId="77777777" w:rsidR="00E564FC" w:rsidRDefault="00B146C1">
      <w:pPr>
        <w:spacing w:before="250"/>
        <w:ind w:left="11"/>
        <w:jc w:val="center"/>
        <w:rPr>
          <w:b/>
        </w:rPr>
      </w:pPr>
      <w:bookmarkStart w:id="8" w:name="SPOSÓB_ROZLICZANIA"/>
      <w:bookmarkEnd w:id="8"/>
      <w:r>
        <w:rPr>
          <w:b/>
          <w:spacing w:val="-5"/>
        </w:rPr>
        <w:t>§7.</w:t>
      </w:r>
    </w:p>
    <w:p w14:paraId="0274DA0B" w14:textId="77777777" w:rsidR="00E564FC" w:rsidRDefault="00B146C1">
      <w:pPr>
        <w:pStyle w:val="Nagwek1"/>
        <w:spacing w:before="2"/>
        <w:ind w:left="12"/>
      </w:pPr>
      <w:r>
        <w:t>SPOSÓB</w:t>
      </w:r>
      <w:r>
        <w:rPr>
          <w:spacing w:val="-7"/>
        </w:rPr>
        <w:t xml:space="preserve"> </w:t>
      </w:r>
      <w:r>
        <w:rPr>
          <w:spacing w:val="-2"/>
        </w:rPr>
        <w:t>ROZLICZANIA</w:t>
      </w:r>
    </w:p>
    <w:p w14:paraId="57DD968F" w14:textId="77777777" w:rsidR="00E564FC" w:rsidRDefault="00E564FC">
      <w:pPr>
        <w:pStyle w:val="Tekstpodstawowy"/>
        <w:spacing w:before="4"/>
        <w:ind w:left="0"/>
        <w:jc w:val="left"/>
        <w:rPr>
          <w:b/>
        </w:rPr>
      </w:pPr>
    </w:p>
    <w:p w14:paraId="6AE5DF7D" w14:textId="77777777" w:rsidR="00E564FC" w:rsidRDefault="00B146C1">
      <w:pPr>
        <w:pStyle w:val="Akapitzlist"/>
        <w:numPr>
          <w:ilvl w:val="0"/>
          <w:numId w:val="11"/>
        </w:numPr>
        <w:tabs>
          <w:tab w:val="left" w:pos="503"/>
        </w:tabs>
        <w:spacing w:line="235" w:lineRule="auto"/>
        <w:ind w:right="132"/>
        <w:rPr>
          <w:rFonts w:ascii="Cambria" w:hAnsi="Cambria"/>
          <w:sz w:val="24"/>
        </w:rPr>
      </w:pPr>
      <w:r>
        <w:t xml:space="preserve">Całkowite rozliczenie pomiędzy stronami nastąpi po zakończeniu robót będących przedmiotem zamówienia i ich protokolarnym bezusterkowym odbiorze. Nie dopuszcza się płatności </w:t>
      </w:r>
      <w:r>
        <w:rPr>
          <w:spacing w:val="-2"/>
        </w:rPr>
        <w:t>częściowych.</w:t>
      </w:r>
    </w:p>
    <w:p w14:paraId="0FBBB2B4" w14:textId="77777777" w:rsidR="00E564FC" w:rsidRDefault="00B146C1">
      <w:pPr>
        <w:pStyle w:val="Akapitzlist"/>
        <w:numPr>
          <w:ilvl w:val="0"/>
          <w:numId w:val="11"/>
        </w:numPr>
        <w:tabs>
          <w:tab w:val="left" w:pos="503"/>
        </w:tabs>
        <w:spacing w:before="13" w:line="232" w:lineRule="auto"/>
        <w:ind w:right="145"/>
        <w:rPr>
          <w:rFonts w:ascii="Cambria" w:hAnsi="Cambria"/>
          <w:sz w:val="24"/>
        </w:rPr>
      </w:pPr>
      <w:r>
        <w:t>Zamawiający zobowiązuje się do zapłaty należności na podstawie prawidłowo wystawionej faktury VAT, według stawki VAT obowiązującej w dniu wystawienia faktury.</w:t>
      </w:r>
    </w:p>
    <w:p w14:paraId="2EC35345" w14:textId="77777777" w:rsidR="00E564FC" w:rsidRDefault="00B146C1">
      <w:pPr>
        <w:pStyle w:val="Akapitzlist"/>
        <w:numPr>
          <w:ilvl w:val="0"/>
          <w:numId w:val="11"/>
        </w:numPr>
        <w:tabs>
          <w:tab w:val="left" w:pos="143"/>
          <w:tab w:val="left" w:pos="364"/>
        </w:tabs>
        <w:spacing w:before="4"/>
        <w:ind w:left="143" w:right="145" w:hanging="1"/>
      </w:pPr>
      <w:r>
        <w:t>Wszelkie rozliczenia finansowe między Zamawiającym, a Wykonawcą będą prowadzone w złotych polskich, w zaokrągleniu do dwóch miejsc po przecinku.</w:t>
      </w:r>
    </w:p>
    <w:p w14:paraId="165E5A88" w14:textId="77777777" w:rsidR="00E564FC" w:rsidRDefault="00B146C1">
      <w:pPr>
        <w:pStyle w:val="Akapitzlist"/>
        <w:numPr>
          <w:ilvl w:val="0"/>
          <w:numId w:val="11"/>
        </w:numPr>
        <w:tabs>
          <w:tab w:val="left" w:pos="369"/>
        </w:tabs>
        <w:ind w:left="142" w:right="141" w:firstLine="0"/>
      </w:pPr>
      <w:r>
        <w:t>Zamawiający</w:t>
      </w:r>
      <w:r>
        <w:rPr>
          <w:spacing w:val="-8"/>
        </w:rPr>
        <w:t xml:space="preserve"> </w:t>
      </w:r>
      <w:r>
        <w:t>upoważnia</w:t>
      </w:r>
      <w:r>
        <w:rPr>
          <w:spacing w:val="-7"/>
        </w:rPr>
        <w:t xml:space="preserve"> </w:t>
      </w:r>
      <w:r>
        <w:t>Wykonawcę</w:t>
      </w:r>
      <w:r>
        <w:rPr>
          <w:spacing w:val="-4"/>
        </w:rPr>
        <w:t xml:space="preserve"> </w:t>
      </w:r>
      <w:r>
        <w:t>do</w:t>
      </w:r>
      <w:r>
        <w:rPr>
          <w:spacing w:val="-5"/>
        </w:rPr>
        <w:t xml:space="preserve"> </w:t>
      </w:r>
      <w:r>
        <w:t>wystawiania</w:t>
      </w:r>
      <w:r>
        <w:rPr>
          <w:spacing w:val="-4"/>
        </w:rPr>
        <w:t xml:space="preserve"> </w:t>
      </w:r>
      <w:r>
        <w:t>faktur</w:t>
      </w:r>
      <w:r>
        <w:rPr>
          <w:spacing w:val="-4"/>
        </w:rPr>
        <w:t xml:space="preserve"> </w:t>
      </w:r>
      <w:r>
        <w:t>VAT</w:t>
      </w:r>
      <w:r>
        <w:rPr>
          <w:spacing w:val="-5"/>
        </w:rPr>
        <w:t xml:space="preserve"> </w:t>
      </w:r>
      <w:r>
        <w:t>bez</w:t>
      </w:r>
      <w:r>
        <w:rPr>
          <w:spacing w:val="-4"/>
        </w:rPr>
        <w:t xml:space="preserve"> </w:t>
      </w:r>
      <w:r>
        <w:t>podpisu</w:t>
      </w:r>
      <w:r>
        <w:rPr>
          <w:spacing w:val="-5"/>
        </w:rPr>
        <w:t xml:space="preserve"> </w:t>
      </w:r>
      <w:r>
        <w:t>osoby</w:t>
      </w:r>
      <w:r>
        <w:rPr>
          <w:spacing w:val="-5"/>
        </w:rPr>
        <w:t xml:space="preserve"> </w:t>
      </w:r>
      <w:r>
        <w:t xml:space="preserve">upoważnionej do odbioru oraz działając na podstawie art. 106n ustawy z dnia 11 marca 2004 r. o podatku od towarów i usług wyraża zgodę na przesyłanie i otrzymywanie faktur, duplikatów tych faktur oraz ich korekt w formie elektronicznej na adres mailowy: </w:t>
      </w:r>
      <w:hyperlink r:id="rId7">
        <w:r>
          <w:rPr>
            <w:b/>
            <w:color w:val="0000FF"/>
          </w:rPr>
          <w:t>zamowienia@zsckrsedziejowice.pl</w:t>
        </w:r>
      </w:hyperlink>
    </w:p>
    <w:p w14:paraId="3CC3CC6D" w14:textId="77777777" w:rsidR="00E564FC" w:rsidRDefault="00B146C1">
      <w:pPr>
        <w:pStyle w:val="Akapitzlist"/>
        <w:numPr>
          <w:ilvl w:val="0"/>
          <w:numId w:val="11"/>
        </w:numPr>
        <w:tabs>
          <w:tab w:val="left" w:pos="362"/>
        </w:tabs>
        <w:spacing w:before="121"/>
        <w:ind w:left="362" w:hanging="220"/>
      </w:pPr>
      <w:r>
        <w:t>Za</w:t>
      </w:r>
      <w:r>
        <w:rPr>
          <w:spacing w:val="-11"/>
        </w:rPr>
        <w:t xml:space="preserve"> </w:t>
      </w:r>
      <w:r>
        <w:t>dzień</w:t>
      </w:r>
      <w:r>
        <w:rPr>
          <w:spacing w:val="-7"/>
        </w:rPr>
        <w:t xml:space="preserve"> </w:t>
      </w:r>
      <w:r>
        <w:t>płatności</w:t>
      </w:r>
      <w:r>
        <w:rPr>
          <w:spacing w:val="-8"/>
        </w:rPr>
        <w:t xml:space="preserve"> </w:t>
      </w:r>
      <w:r>
        <w:t>uważa</w:t>
      </w:r>
      <w:r>
        <w:rPr>
          <w:spacing w:val="-9"/>
        </w:rPr>
        <w:t xml:space="preserve"> </w:t>
      </w:r>
      <w:r>
        <w:t>się</w:t>
      </w:r>
      <w:r>
        <w:rPr>
          <w:spacing w:val="-9"/>
        </w:rPr>
        <w:t xml:space="preserve"> </w:t>
      </w:r>
      <w:r>
        <w:t>dzień</w:t>
      </w:r>
      <w:r>
        <w:rPr>
          <w:spacing w:val="-9"/>
        </w:rPr>
        <w:t xml:space="preserve"> </w:t>
      </w:r>
      <w:r>
        <w:t>obciążenia</w:t>
      </w:r>
      <w:r>
        <w:rPr>
          <w:spacing w:val="-9"/>
        </w:rPr>
        <w:t xml:space="preserve"> </w:t>
      </w:r>
      <w:r>
        <w:t>rachunku</w:t>
      </w:r>
      <w:r>
        <w:rPr>
          <w:spacing w:val="-7"/>
        </w:rPr>
        <w:t xml:space="preserve"> </w:t>
      </w:r>
      <w:r>
        <w:t>bankowego</w:t>
      </w:r>
      <w:r>
        <w:rPr>
          <w:spacing w:val="-8"/>
        </w:rPr>
        <w:t xml:space="preserve"> </w:t>
      </w:r>
      <w:r>
        <w:rPr>
          <w:spacing w:val="-2"/>
        </w:rPr>
        <w:t>Zamawiającego.</w:t>
      </w:r>
    </w:p>
    <w:p w14:paraId="3E865434" w14:textId="77777777" w:rsidR="00E564FC" w:rsidRDefault="00B146C1">
      <w:pPr>
        <w:pStyle w:val="Akapitzlist"/>
        <w:numPr>
          <w:ilvl w:val="0"/>
          <w:numId w:val="11"/>
        </w:numPr>
        <w:tabs>
          <w:tab w:val="left" w:pos="503"/>
        </w:tabs>
        <w:spacing w:before="125" w:line="232" w:lineRule="auto"/>
        <w:ind w:left="142" w:right="282" w:firstLine="0"/>
      </w:pPr>
      <w:r>
        <w:t>Wykonawca ma możliwość przesłania drogą elektroniczną ustrukturyzowanej faktury elektronicznej w rozumieniu ustawy o elektronicznym fakturowaniu</w:t>
      </w:r>
    </w:p>
    <w:p w14:paraId="42592A3A" w14:textId="77777777" w:rsidR="00E564FC" w:rsidRDefault="00B146C1">
      <w:pPr>
        <w:pStyle w:val="Akapitzlist"/>
        <w:numPr>
          <w:ilvl w:val="0"/>
          <w:numId w:val="11"/>
        </w:numPr>
        <w:tabs>
          <w:tab w:val="left" w:pos="407"/>
        </w:tabs>
        <w:spacing w:before="126" w:line="232" w:lineRule="auto"/>
        <w:ind w:left="142" w:right="288" w:firstLine="0"/>
      </w:pPr>
      <w:r>
        <w:t xml:space="preserve">W przypadku, gdy Wykonawca skorzysta z możliwości przesłania ustrukturyzowanej faktury elektronicznej, wówczas zobowiązany jest do skorzystania z Platformy Elektronicznego </w:t>
      </w:r>
      <w:r>
        <w:rPr>
          <w:spacing w:val="-2"/>
        </w:rPr>
        <w:t>Fakturowania.</w:t>
      </w:r>
    </w:p>
    <w:p w14:paraId="71B5DD04" w14:textId="77777777" w:rsidR="00E564FC" w:rsidRDefault="00B146C1">
      <w:pPr>
        <w:pStyle w:val="Akapitzlist"/>
        <w:numPr>
          <w:ilvl w:val="0"/>
          <w:numId w:val="11"/>
        </w:numPr>
        <w:tabs>
          <w:tab w:val="left" w:pos="478"/>
        </w:tabs>
        <w:spacing w:before="41"/>
        <w:ind w:left="141" w:right="274" w:firstLine="0"/>
      </w:pPr>
      <w:r>
        <w:t xml:space="preserve">Zasady związane z wystawianiem ustrukturyzowanych faktur elektronicznych i innych ustrukturyzowanych dokumentów określa ustawa o elektronicznym fakturowaniu oraz akty </w:t>
      </w:r>
      <w:r>
        <w:rPr>
          <w:spacing w:val="-2"/>
        </w:rPr>
        <w:t>wykonawcze.</w:t>
      </w:r>
    </w:p>
    <w:p w14:paraId="68ECDC82" w14:textId="77777777" w:rsidR="00E564FC" w:rsidRDefault="00B146C1">
      <w:pPr>
        <w:pStyle w:val="Akapitzlist"/>
        <w:numPr>
          <w:ilvl w:val="0"/>
          <w:numId w:val="11"/>
        </w:numPr>
        <w:tabs>
          <w:tab w:val="left" w:pos="377"/>
        </w:tabs>
        <w:spacing w:before="123" w:line="232" w:lineRule="auto"/>
        <w:ind w:left="141" w:right="286" w:firstLine="0"/>
      </w:pPr>
      <w:r>
        <w:t xml:space="preserve">Wykonawca zobowiązany jest powiadomić Zamawiającego o wystawieniu faktury na Platformie Elektronicznego Fakturowania- na maila: </w:t>
      </w:r>
      <w:hyperlink r:id="rId8">
        <w:r>
          <w:rPr>
            <w:color w:val="0460C0"/>
            <w:u w:val="single" w:color="0460C0"/>
          </w:rPr>
          <w:t>zamowienia@zsckrsedziejowice.pl.</w:t>
        </w:r>
      </w:hyperlink>
    </w:p>
    <w:p w14:paraId="61D46362" w14:textId="77777777" w:rsidR="00E564FC" w:rsidRDefault="00E564FC">
      <w:pPr>
        <w:pStyle w:val="Tekstpodstawowy"/>
        <w:ind w:left="0"/>
        <w:jc w:val="left"/>
      </w:pPr>
    </w:p>
    <w:p w14:paraId="2BF57F9E" w14:textId="77777777" w:rsidR="00E564FC" w:rsidRDefault="00E564FC">
      <w:pPr>
        <w:pStyle w:val="Tekstpodstawowy"/>
        <w:spacing w:before="91"/>
        <w:ind w:left="0"/>
        <w:jc w:val="left"/>
      </w:pPr>
    </w:p>
    <w:p w14:paraId="65B245CC" w14:textId="304AE61E" w:rsidR="00E564FC" w:rsidRDefault="00B146C1" w:rsidP="00604393">
      <w:pPr>
        <w:ind w:left="11"/>
        <w:jc w:val="center"/>
        <w:rPr>
          <w:b/>
        </w:rPr>
      </w:pPr>
      <w:r>
        <w:rPr>
          <w:b/>
          <w:spacing w:val="-5"/>
        </w:rPr>
        <w:t>§8.</w:t>
      </w:r>
    </w:p>
    <w:p w14:paraId="032C9395" w14:textId="77777777" w:rsidR="00E564FC" w:rsidRDefault="00B146C1">
      <w:pPr>
        <w:pStyle w:val="Nagwek1"/>
        <w:ind w:left="11"/>
      </w:pPr>
      <w:bookmarkStart w:id="9" w:name="ZALICZKI"/>
      <w:bookmarkEnd w:id="9"/>
      <w:r>
        <w:rPr>
          <w:spacing w:val="-2"/>
        </w:rPr>
        <w:t>ZALICZKI</w:t>
      </w:r>
    </w:p>
    <w:p w14:paraId="602660E4" w14:textId="77777777" w:rsidR="00E564FC" w:rsidRDefault="00E564FC">
      <w:pPr>
        <w:pStyle w:val="Tekstpodstawowy"/>
        <w:ind w:left="0"/>
        <w:jc w:val="left"/>
        <w:rPr>
          <w:b/>
        </w:rPr>
      </w:pPr>
    </w:p>
    <w:p w14:paraId="3B5FF9A6" w14:textId="77777777" w:rsidR="00E564FC" w:rsidRDefault="00B146C1">
      <w:pPr>
        <w:pStyle w:val="Tekstpodstawowy"/>
        <w:jc w:val="left"/>
      </w:pPr>
      <w:r>
        <w:t>Zamawiający</w:t>
      </w:r>
      <w:r>
        <w:rPr>
          <w:spacing w:val="-15"/>
        </w:rPr>
        <w:t xml:space="preserve"> </w:t>
      </w:r>
      <w:r>
        <w:t>nie</w:t>
      </w:r>
      <w:r>
        <w:rPr>
          <w:spacing w:val="-14"/>
        </w:rPr>
        <w:t xml:space="preserve"> </w:t>
      </w:r>
      <w:r>
        <w:t>przewiduje</w:t>
      </w:r>
      <w:r>
        <w:rPr>
          <w:spacing w:val="-14"/>
        </w:rPr>
        <w:t xml:space="preserve"> </w:t>
      </w:r>
      <w:r>
        <w:t>udzielenia</w:t>
      </w:r>
      <w:r>
        <w:rPr>
          <w:spacing w:val="-13"/>
        </w:rPr>
        <w:t xml:space="preserve"> </w:t>
      </w:r>
      <w:r>
        <w:t>Wykonawcy</w:t>
      </w:r>
      <w:r>
        <w:rPr>
          <w:spacing w:val="-14"/>
        </w:rPr>
        <w:t xml:space="preserve"> </w:t>
      </w:r>
      <w:r>
        <w:t>zaliczek</w:t>
      </w:r>
      <w:r>
        <w:rPr>
          <w:spacing w:val="-9"/>
        </w:rPr>
        <w:t xml:space="preserve"> </w:t>
      </w:r>
      <w:r>
        <w:t>na</w:t>
      </w:r>
      <w:r>
        <w:rPr>
          <w:spacing w:val="-12"/>
        </w:rPr>
        <w:t xml:space="preserve"> </w:t>
      </w:r>
      <w:r>
        <w:t>poczet</w:t>
      </w:r>
      <w:r>
        <w:rPr>
          <w:spacing w:val="-7"/>
        </w:rPr>
        <w:t xml:space="preserve"> </w:t>
      </w:r>
      <w:r>
        <w:t>wykonania</w:t>
      </w:r>
      <w:r>
        <w:rPr>
          <w:spacing w:val="-11"/>
        </w:rPr>
        <w:t xml:space="preserve"> </w:t>
      </w:r>
      <w:r>
        <w:rPr>
          <w:spacing w:val="-2"/>
        </w:rPr>
        <w:t>zamówienia.</w:t>
      </w:r>
    </w:p>
    <w:p w14:paraId="6BF93895" w14:textId="77777777" w:rsidR="00E564FC" w:rsidRDefault="00E564FC">
      <w:pPr>
        <w:pStyle w:val="Tekstpodstawowy"/>
        <w:spacing w:before="17"/>
        <w:ind w:left="0"/>
        <w:jc w:val="left"/>
      </w:pPr>
    </w:p>
    <w:p w14:paraId="52FC9FD1" w14:textId="77777777" w:rsidR="00E564FC" w:rsidRDefault="00B146C1">
      <w:pPr>
        <w:spacing w:line="252" w:lineRule="exact"/>
        <w:ind w:left="11"/>
        <w:jc w:val="center"/>
        <w:rPr>
          <w:b/>
        </w:rPr>
      </w:pPr>
      <w:bookmarkStart w:id="10" w:name="KONTROLA_JAKOŚCI"/>
      <w:bookmarkEnd w:id="10"/>
      <w:r>
        <w:rPr>
          <w:b/>
          <w:spacing w:val="-5"/>
        </w:rPr>
        <w:t>§9.</w:t>
      </w:r>
    </w:p>
    <w:p w14:paraId="408C0026" w14:textId="77777777" w:rsidR="00E564FC" w:rsidRDefault="00B146C1">
      <w:pPr>
        <w:pStyle w:val="Nagwek1"/>
        <w:spacing w:line="252" w:lineRule="exact"/>
        <w:ind w:left="13"/>
      </w:pPr>
      <w:r>
        <w:rPr>
          <w:spacing w:val="-2"/>
        </w:rPr>
        <w:t>KONTROLA</w:t>
      </w:r>
      <w:r>
        <w:rPr>
          <w:spacing w:val="-10"/>
        </w:rPr>
        <w:t xml:space="preserve"> </w:t>
      </w:r>
      <w:r>
        <w:rPr>
          <w:spacing w:val="-2"/>
        </w:rPr>
        <w:t>JAKOŚCI</w:t>
      </w:r>
    </w:p>
    <w:p w14:paraId="55EE88DF" w14:textId="77777777" w:rsidR="00E564FC" w:rsidRDefault="00E564FC">
      <w:pPr>
        <w:pStyle w:val="Tekstpodstawowy"/>
        <w:spacing w:before="7"/>
        <w:ind w:left="0"/>
        <w:jc w:val="left"/>
        <w:rPr>
          <w:b/>
        </w:rPr>
      </w:pPr>
    </w:p>
    <w:p w14:paraId="3B05AF66" w14:textId="77777777" w:rsidR="00E564FC" w:rsidRDefault="00B146C1">
      <w:pPr>
        <w:pStyle w:val="Akapitzlist"/>
        <w:numPr>
          <w:ilvl w:val="1"/>
          <w:numId w:val="11"/>
        </w:numPr>
        <w:tabs>
          <w:tab w:val="left" w:pos="858"/>
          <w:tab w:val="left" w:pos="863"/>
          <w:tab w:val="left" w:pos="2159"/>
          <w:tab w:val="left" w:pos="2675"/>
          <w:tab w:val="left" w:pos="4287"/>
          <w:tab w:val="left" w:pos="4695"/>
          <w:tab w:val="left" w:pos="5564"/>
          <w:tab w:val="left" w:pos="6508"/>
          <w:tab w:val="left" w:pos="7338"/>
          <w:tab w:val="left" w:pos="8012"/>
        </w:tabs>
        <w:spacing w:line="232" w:lineRule="auto"/>
        <w:ind w:right="168" w:hanging="361"/>
      </w:pPr>
      <w:r>
        <w:rPr>
          <w:spacing w:val="-2"/>
        </w:rPr>
        <w:t>Wykonawca</w:t>
      </w:r>
      <w:r>
        <w:tab/>
      </w:r>
      <w:r>
        <w:rPr>
          <w:spacing w:val="-4"/>
        </w:rPr>
        <w:t>jest</w:t>
      </w:r>
      <w:r>
        <w:tab/>
      </w:r>
      <w:r>
        <w:rPr>
          <w:spacing w:val="-2"/>
        </w:rPr>
        <w:t>odpowiedzialny</w:t>
      </w:r>
      <w:r>
        <w:tab/>
      </w:r>
      <w:r>
        <w:rPr>
          <w:spacing w:val="-6"/>
        </w:rPr>
        <w:t>za</w:t>
      </w:r>
      <w:r>
        <w:tab/>
      </w:r>
      <w:r>
        <w:rPr>
          <w:spacing w:val="-2"/>
        </w:rPr>
        <w:t>bieżącą</w:t>
      </w:r>
      <w:r>
        <w:tab/>
      </w:r>
      <w:r>
        <w:rPr>
          <w:spacing w:val="-2"/>
        </w:rPr>
        <w:t>kontrolę</w:t>
      </w:r>
      <w:r>
        <w:tab/>
      </w:r>
      <w:r>
        <w:rPr>
          <w:spacing w:val="-2"/>
        </w:rPr>
        <w:t>jakości</w:t>
      </w:r>
      <w:r>
        <w:tab/>
      </w:r>
      <w:r>
        <w:rPr>
          <w:spacing w:val="-2"/>
        </w:rPr>
        <w:t>robót</w:t>
      </w:r>
      <w:r>
        <w:tab/>
      </w:r>
      <w:r>
        <w:rPr>
          <w:spacing w:val="-4"/>
        </w:rPr>
        <w:t xml:space="preserve">budowlanych </w:t>
      </w:r>
      <w:r>
        <w:t>stanowiących przedmiot Umowy i materiałów.</w:t>
      </w:r>
    </w:p>
    <w:p w14:paraId="6426B478" w14:textId="77777777" w:rsidR="00E564FC" w:rsidRDefault="00B146C1">
      <w:pPr>
        <w:pStyle w:val="Akapitzlist"/>
        <w:numPr>
          <w:ilvl w:val="1"/>
          <w:numId w:val="11"/>
        </w:numPr>
        <w:tabs>
          <w:tab w:val="left" w:pos="858"/>
          <w:tab w:val="left" w:pos="863"/>
        </w:tabs>
        <w:spacing w:before="12" w:line="232" w:lineRule="auto"/>
        <w:ind w:right="199" w:hanging="361"/>
      </w:pPr>
      <w:r>
        <w:t>Wszystkie</w:t>
      </w:r>
      <w:r>
        <w:rPr>
          <w:spacing w:val="80"/>
        </w:rPr>
        <w:t xml:space="preserve"> </w:t>
      </w:r>
      <w:r>
        <w:t>materiały,</w:t>
      </w:r>
      <w:r>
        <w:rPr>
          <w:spacing w:val="80"/>
        </w:rPr>
        <w:t xml:space="preserve"> </w:t>
      </w:r>
      <w:r>
        <w:t>które</w:t>
      </w:r>
      <w:r>
        <w:rPr>
          <w:spacing w:val="80"/>
        </w:rPr>
        <w:t xml:space="preserve"> </w:t>
      </w:r>
      <w:r>
        <w:t>będą</w:t>
      </w:r>
      <w:r>
        <w:rPr>
          <w:spacing w:val="80"/>
        </w:rPr>
        <w:t xml:space="preserve"> </w:t>
      </w:r>
      <w:r>
        <w:t>użyte</w:t>
      </w:r>
      <w:r>
        <w:rPr>
          <w:spacing w:val="80"/>
        </w:rPr>
        <w:t xml:space="preserve"> </w:t>
      </w:r>
      <w:r>
        <w:t>do</w:t>
      </w:r>
      <w:r>
        <w:rPr>
          <w:spacing w:val="80"/>
        </w:rPr>
        <w:t xml:space="preserve"> </w:t>
      </w:r>
      <w:r>
        <w:t>realizacji</w:t>
      </w:r>
      <w:r>
        <w:rPr>
          <w:spacing w:val="80"/>
        </w:rPr>
        <w:t xml:space="preserve"> </w:t>
      </w:r>
      <w:r>
        <w:t>przedmiotu</w:t>
      </w:r>
      <w:r>
        <w:rPr>
          <w:spacing w:val="80"/>
        </w:rPr>
        <w:t xml:space="preserve"> </w:t>
      </w:r>
      <w:r>
        <w:t>zamówienia</w:t>
      </w:r>
      <w:r>
        <w:rPr>
          <w:spacing w:val="80"/>
        </w:rPr>
        <w:t xml:space="preserve"> </w:t>
      </w:r>
      <w:r>
        <w:t>powinny odpowiadać</w:t>
      </w:r>
      <w:r>
        <w:rPr>
          <w:spacing w:val="37"/>
        </w:rPr>
        <w:t xml:space="preserve"> </w:t>
      </w:r>
      <w:r>
        <w:t>co</w:t>
      </w:r>
      <w:r>
        <w:rPr>
          <w:spacing w:val="36"/>
        </w:rPr>
        <w:t xml:space="preserve"> </w:t>
      </w:r>
      <w:r>
        <w:t>do</w:t>
      </w:r>
      <w:r>
        <w:rPr>
          <w:spacing w:val="36"/>
        </w:rPr>
        <w:t xml:space="preserve"> </w:t>
      </w:r>
      <w:r>
        <w:t>jakości</w:t>
      </w:r>
      <w:r>
        <w:rPr>
          <w:spacing w:val="37"/>
        </w:rPr>
        <w:t xml:space="preserve"> </w:t>
      </w:r>
      <w:r>
        <w:t>wymogom</w:t>
      </w:r>
      <w:r>
        <w:rPr>
          <w:spacing w:val="37"/>
        </w:rPr>
        <w:t xml:space="preserve"> </w:t>
      </w:r>
      <w:r>
        <w:t>wyrobów</w:t>
      </w:r>
      <w:r>
        <w:rPr>
          <w:spacing w:val="38"/>
        </w:rPr>
        <w:t xml:space="preserve"> </w:t>
      </w:r>
      <w:r>
        <w:t>dopuszczonych</w:t>
      </w:r>
      <w:r>
        <w:rPr>
          <w:spacing w:val="36"/>
        </w:rPr>
        <w:t xml:space="preserve"> </w:t>
      </w:r>
      <w:r>
        <w:t>do</w:t>
      </w:r>
      <w:r>
        <w:rPr>
          <w:spacing w:val="36"/>
        </w:rPr>
        <w:t xml:space="preserve"> </w:t>
      </w:r>
      <w:r>
        <w:t>obrotu</w:t>
      </w:r>
      <w:r>
        <w:rPr>
          <w:spacing w:val="36"/>
        </w:rPr>
        <w:t xml:space="preserve"> </w:t>
      </w:r>
      <w:r>
        <w:t>i</w:t>
      </w:r>
      <w:r>
        <w:rPr>
          <w:spacing w:val="37"/>
        </w:rPr>
        <w:t xml:space="preserve"> </w:t>
      </w:r>
      <w:r>
        <w:t>stosowania</w:t>
      </w:r>
      <w:r>
        <w:rPr>
          <w:spacing w:val="39"/>
        </w:rPr>
        <w:t xml:space="preserve"> </w:t>
      </w:r>
      <w:r>
        <w:t>w</w:t>
      </w:r>
    </w:p>
    <w:p w14:paraId="0C2492C1" w14:textId="77777777" w:rsidR="00E564FC" w:rsidRDefault="00B146C1">
      <w:pPr>
        <w:pStyle w:val="Tekstpodstawowy"/>
        <w:spacing w:before="91"/>
        <w:ind w:left="863" w:right="139"/>
      </w:pPr>
      <w:r>
        <w:t>budownictwie określonym w ustawie Prawo budowlane oraz w ustawie o wyrobach budowlanych, a także winny odpowiadać wymaganiom, określonym w dokumentacji udostępnionej Wykonawcy.</w:t>
      </w:r>
    </w:p>
    <w:p w14:paraId="721EBD38" w14:textId="77777777" w:rsidR="00E564FC" w:rsidRDefault="00B146C1">
      <w:pPr>
        <w:pStyle w:val="Akapitzlist"/>
        <w:numPr>
          <w:ilvl w:val="1"/>
          <w:numId w:val="11"/>
        </w:numPr>
        <w:tabs>
          <w:tab w:val="left" w:pos="859"/>
        </w:tabs>
        <w:spacing w:line="280" w:lineRule="exact"/>
        <w:ind w:left="859" w:hanging="356"/>
      </w:pPr>
      <w:r>
        <w:rPr>
          <w:spacing w:val="-2"/>
        </w:rPr>
        <w:t>Zamawiający</w:t>
      </w:r>
      <w:r>
        <w:rPr>
          <w:spacing w:val="-5"/>
        </w:rPr>
        <w:t xml:space="preserve"> </w:t>
      </w:r>
      <w:r>
        <w:rPr>
          <w:spacing w:val="-2"/>
        </w:rPr>
        <w:t>może</w:t>
      </w:r>
      <w:r>
        <w:rPr>
          <w:spacing w:val="6"/>
        </w:rPr>
        <w:t xml:space="preserve"> </w:t>
      </w:r>
      <w:r>
        <w:rPr>
          <w:spacing w:val="-2"/>
        </w:rPr>
        <w:t>zobowiązać</w:t>
      </w:r>
      <w:r>
        <w:t xml:space="preserve"> </w:t>
      </w:r>
      <w:r>
        <w:rPr>
          <w:spacing w:val="-2"/>
        </w:rPr>
        <w:t>Wykonawcę</w:t>
      </w:r>
      <w:r>
        <w:rPr>
          <w:spacing w:val="6"/>
        </w:rPr>
        <w:t xml:space="preserve"> </w:t>
      </w:r>
      <w:r>
        <w:rPr>
          <w:spacing w:val="-5"/>
        </w:rPr>
        <w:t>do:</w:t>
      </w:r>
    </w:p>
    <w:p w14:paraId="204DF5A5" w14:textId="77777777" w:rsidR="00E564FC" w:rsidRDefault="00B146C1">
      <w:pPr>
        <w:pStyle w:val="Akapitzlist"/>
        <w:numPr>
          <w:ilvl w:val="2"/>
          <w:numId w:val="11"/>
        </w:numPr>
        <w:tabs>
          <w:tab w:val="left" w:pos="863"/>
          <w:tab w:val="left" w:pos="1230"/>
        </w:tabs>
        <w:ind w:right="416" w:hanging="1"/>
      </w:pPr>
      <w:r>
        <w:lastRenderedPageBreak/>
        <w:t>usunięcia</w:t>
      </w:r>
      <w:r>
        <w:rPr>
          <w:spacing w:val="80"/>
          <w:w w:val="150"/>
        </w:rPr>
        <w:t xml:space="preserve"> </w:t>
      </w:r>
      <w:r>
        <w:t>materiałów</w:t>
      </w:r>
      <w:r>
        <w:rPr>
          <w:spacing w:val="80"/>
          <w:w w:val="150"/>
        </w:rPr>
        <w:t xml:space="preserve"> </w:t>
      </w:r>
      <w:r>
        <w:t>nie</w:t>
      </w:r>
      <w:r>
        <w:rPr>
          <w:spacing w:val="80"/>
          <w:w w:val="150"/>
        </w:rPr>
        <w:t xml:space="preserve"> </w:t>
      </w:r>
      <w:r>
        <w:t>odpowiadających</w:t>
      </w:r>
      <w:r>
        <w:rPr>
          <w:spacing w:val="80"/>
          <w:w w:val="150"/>
        </w:rPr>
        <w:t xml:space="preserve"> </w:t>
      </w:r>
      <w:r>
        <w:t>wskazanym</w:t>
      </w:r>
      <w:r>
        <w:rPr>
          <w:spacing w:val="80"/>
          <w:w w:val="150"/>
        </w:rPr>
        <w:t xml:space="preserve"> </w:t>
      </w:r>
      <w:r>
        <w:t>normom</w:t>
      </w:r>
      <w:r>
        <w:rPr>
          <w:spacing w:val="80"/>
        </w:rPr>
        <w:t xml:space="preserve"> </w:t>
      </w:r>
      <w:r>
        <w:t>jakościowym</w:t>
      </w:r>
      <w:r>
        <w:rPr>
          <w:spacing w:val="80"/>
        </w:rPr>
        <w:t xml:space="preserve"> </w:t>
      </w:r>
      <w:r>
        <w:t>z terenu budowy w wyznaczonym terminie lub</w:t>
      </w:r>
    </w:p>
    <w:p w14:paraId="69D58EC9" w14:textId="77777777" w:rsidR="00E564FC" w:rsidRDefault="00B146C1">
      <w:pPr>
        <w:pStyle w:val="Akapitzlist"/>
        <w:numPr>
          <w:ilvl w:val="2"/>
          <w:numId w:val="11"/>
        </w:numPr>
        <w:tabs>
          <w:tab w:val="left" w:pos="1123"/>
        </w:tabs>
        <w:spacing w:before="1"/>
        <w:ind w:right="369" w:firstLine="0"/>
      </w:pPr>
      <w:r>
        <w:t>ponownego</w:t>
      </w:r>
      <w:r>
        <w:rPr>
          <w:spacing w:val="-3"/>
        </w:rPr>
        <w:t xml:space="preserve"> </w:t>
      </w:r>
      <w:r>
        <w:t>wykonania</w:t>
      </w:r>
      <w:r>
        <w:rPr>
          <w:spacing w:val="-5"/>
        </w:rPr>
        <w:t xml:space="preserve"> </w:t>
      </w:r>
      <w:r>
        <w:t>robót,</w:t>
      </w:r>
      <w:r>
        <w:rPr>
          <w:spacing w:val="-3"/>
        </w:rPr>
        <w:t xml:space="preserve"> </w:t>
      </w:r>
      <w:r>
        <w:t>jeżeli</w:t>
      </w:r>
      <w:r>
        <w:rPr>
          <w:spacing w:val="-5"/>
        </w:rPr>
        <w:t xml:space="preserve"> </w:t>
      </w:r>
      <w:r>
        <w:t>materiały</w:t>
      </w:r>
      <w:r>
        <w:rPr>
          <w:spacing w:val="-6"/>
        </w:rPr>
        <w:t xml:space="preserve"> </w:t>
      </w:r>
      <w:r>
        <w:t>lub</w:t>
      </w:r>
      <w:r>
        <w:rPr>
          <w:spacing w:val="-6"/>
        </w:rPr>
        <w:t xml:space="preserve"> </w:t>
      </w:r>
      <w:r>
        <w:t>jakość</w:t>
      </w:r>
      <w:r>
        <w:rPr>
          <w:spacing w:val="-3"/>
        </w:rPr>
        <w:t xml:space="preserve"> </w:t>
      </w:r>
      <w:r>
        <w:t>wykonanych</w:t>
      </w:r>
      <w:r>
        <w:rPr>
          <w:spacing w:val="-6"/>
        </w:rPr>
        <w:t xml:space="preserve"> </w:t>
      </w:r>
      <w:r>
        <w:t>robót</w:t>
      </w:r>
      <w:r>
        <w:rPr>
          <w:spacing w:val="-2"/>
        </w:rPr>
        <w:t xml:space="preserve"> </w:t>
      </w:r>
      <w:r>
        <w:t>nie</w:t>
      </w:r>
      <w:r>
        <w:rPr>
          <w:spacing w:val="-3"/>
        </w:rPr>
        <w:t xml:space="preserve"> </w:t>
      </w:r>
      <w:r>
        <w:t>spełniają wymagań lub nie zapewniają możliwości oddania do użytkowania przedmiotu Umowy.</w:t>
      </w:r>
    </w:p>
    <w:p w14:paraId="40D398AD" w14:textId="77777777" w:rsidR="00E564FC" w:rsidRDefault="00B146C1">
      <w:pPr>
        <w:pStyle w:val="Akapitzlist"/>
        <w:numPr>
          <w:ilvl w:val="1"/>
          <w:numId w:val="11"/>
        </w:numPr>
        <w:tabs>
          <w:tab w:val="left" w:pos="858"/>
          <w:tab w:val="left" w:pos="863"/>
          <w:tab w:val="left" w:pos="1266"/>
          <w:tab w:val="left" w:pos="2240"/>
          <w:tab w:val="left" w:pos="3525"/>
          <w:tab w:val="left" w:pos="4242"/>
          <w:tab w:val="left" w:pos="6865"/>
          <w:tab w:val="left" w:pos="7816"/>
        </w:tabs>
        <w:spacing w:before="4" w:line="237" w:lineRule="auto"/>
        <w:ind w:right="172" w:hanging="361"/>
      </w:pPr>
      <w:r>
        <w:t>Jeżeli</w:t>
      </w:r>
      <w:r>
        <w:rPr>
          <w:spacing w:val="40"/>
        </w:rPr>
        <w:t xml:space="preserve">  </w:t>
      </w:r>
      <w:r>
        <w:t>Wykonawca</w:t>
      </w:r>
      <w:r>
        <w:rPr>
          <w:spacing w:val="40"/>
        </w:rPr>
        <w:t xml:space="preserve">  </w:t>
      </w:r>
      <w:r>
        <w:t>nie</w:t>
      </w:r>
      <w:r>
        <w:rPr>
          <w:spacing w:val="40"/>
        </w:rPr>
        <w:t xml:space="preserve">  </w:t>
      </w:r>
      <w:r>
        <w:t>zastosuje</w:t>
      </w:r>
      <w:r>
        <w:rPr>
          <w:spacing w:val="40"/>
        </w:rPr>
        <w:t xml:space="preserve">  </w:t>
      </w:r>
      <w:r>
        <w:t>się</w:t>
      </w:r>
      <w:r>
        <w:rPr>
          <w:spacing w:val="40"/>
        </w:rPr>
        <w:t xml:space="preserve">  </w:t>
      </w:r>
      <w:r>
        <w:t>do</w:t>
      </w:r>
      <w:r>
        <w:rPr>
          <w:spacing w:val="40"/>
        </w:rPr>
        <w:t xml:space="preserve">  </w:t>
      </w:r>
      <w:r>
        <w:t>wydanych</w:t>
      </w:r>
      <w:r>
        <w:rPr>
          <w:spacing w:val="40"/>
        </w:rPr>
        <w:t xml:space="preserve">  </w:t>
      </w:r>
      <w:r>
        <w:t>zgodnie</w:t>
      </w:r>
      <w:r>
        <w:rPr>
          <w:spacing w:val="40"/>
        </w:rPr>
        <w:t xml:space="preserve">  </w:t>
      </w:r>
      <w:r>
        <w:t>z</w:t>
      </w:r>
      <w:r>
        <w:rPr>
          <w:spacing w:val="40"/>
        </w:rPr>
        <w:t xml:space="preserve">  </w:t>
      </w:r>
      <w:r>
        <w:t>Umową</w:t>
      </w:r>
      <w:r>
        <w:rPr>
          <w:spacing w:val="40"/>
        </w:rPr>
        <w:t xml:space="preserve">  </w:t>
      </w:r>
      <w:r>
        <w:t>poleceń</w:t>
      </w:r>
      <w:r>
        <w:rPr>
          <w:spacing w:val="40"/>
        </w:rPr>
        <w:t xml:space="preserve"> </w:t>
      </w:r>
      <w:r>
        <w:rPr>
          <w:spacing w:val="-10"/>
        </w:rPr>
        <w:t>w</w:t>
      </w:r>
      <w:r>
        <w:tab/>
      </w:r>
      <w:r>
        <w:rPr>
          <w:spacing w:val="-2"/>
        </w:rPr>
        <w:t>terminie</w:t>
      </w:r>
      <w:r>
        <w:tab/>
      </w:r>
      <w:r>
        <w:rPr>
          <w:spacing w:val="-2"/>
        </w:rPr>
        <w:t>wskazanym</w:t>
      </w:r>
      <w:r>
        <w:tab/>
      </w:r>
      <w:r>
        <w:rPr>
          <w:spacing w:val="-2"/>
        </w:rPr>
        <w:t>przez</w:t>
      </w:r>
      <w:r>
        <w:tab/>
      </w:r>
      <w:r>
        <w:rPr>
          <w:spacing w:val="-2"/>
        </w:rPr>
        <w:t>Zamawiającego/Inspektora</w:t>
      </w:r>
      <w:r>
        <w:tab/>
      </w:r>
      <w:r>
        <w:rPr>
          <w:spacing w:val="-2"/>
        </w:rPr>
        <w:t>nadzoru</w:t>
      </w:r>
      <w:r>
        <w:tab/>
      </w:r>
      <w:r>
        <w:rPr>
          <w:spacing w:val="-4"/>
        </w:rPr>
        <w:t xml:space="preserve">inwestorskiego, </w:t>
      </w:r>
      <w:r>
        <w:t>Zamawiający,</w:t>
      </w:r>
      <w:r>
        <w:rPr>
          <w:spacing w:val="40"/>
        </w:rPr>
        <w:t xml:space="preserve"> </w:t>
      </w:r>
      <w:r>
        <w:t>po</w:t>
      </w:r>
      <w:r>
        <w:rPr>
          <w:spacing w:val="40"/>
        </w:rPr>
        <w:t xml:space="preserve"> </w:t>
      </w:r>
      <w:r>
        <w:t>bezskutecznym</w:t>
      </w:r>
      <w:r>
        <w:rPr>
          <w:spacing w:val="40"/>
        </w:rPr>
        <w:t xml:space="preserve"> </w:t>
      </w:r>
      <w:r>
        <w:t>wezwaniu</w:t>
      </w:r>
      <w:r>
        <w:rPr>
          <w:spacing w:val="40"/>
        </w:rPr>
        <w:t xml:space="preserve"> </w:t>
      </w:r>
      <w:r>
        <w:t>Wykonawcy</w:t>
      </w:r>
      <w:r>
        <w:rPr>
          <w:spacing w:val="40"/>
        </w:rPr>
        <w:t xml:space="preserve"> </w:t>
      </w:r>
      <w:r>
        <w:t>do</w:t>
      </w:r>
      <w:r>
        <w:rPr>
          <w:spacing w:val="40"/>
        </w:rPr>
        <w:t xml:space="preserve"> </w:t>
      </w:r>
      <w:r>
        <w:t>wykonania</w:t>
      </w:r>
      <w:r>
        <w:rPr>
          <w:spacing w:val="40"/>
        </w:rPr>
        <w:t xml:space="preserve"> </w:t>
      </w:r>
      <w:r>
        <w:t>tych</w:t>
      </w:r>
      <w:r>
        <w:rPr>
          <w:spacing w:val="40"/>
        </w:rPr>
        <w:t xml:space="preserve"> </w:t>
      </w:r>
      <w:r>
        <w:t>poleceń</w:t>
      </w:r>
      <w:r>
        <w:rPr>
          <w:spacing w:val="40"/>
        </w:rPr>
        <w:t xml:space="preserve"> </w:t>
      </w:r>
      <w:r>
        <w:t>w terminie 7 dni roboczych, ma</w:t>
      </w:r>
      <w:r>
        <w:rPr>
          <w:spacing w:val="40"/>
        </w:rPr>
        <w:t xml:space="preserve"> </w:t>
      </w:r>
      <w:r>
        <w:t>prawo zlecić powyższe czynności do wykonania przez osoby trzecie na koszt Wykonawcy (wykonanie zastępcze) i potrącić poniesione w związku z tym wydatki z wynagrodzenia Wykonawcy.</w:t>
      </w:r>
    </w:p>
    <w:p w14:paraId="1094EEA8" w14:textId="77777777" w:rsidR="00E564FC" w:rsidRDefault="00B146C1">
      <w:pPr>
        <w:pStyle w:val="Akapitzlist"/>
        <w:numPr>
          <w:ilvl w:val="1"/>
          <w:numId w:val="11"/>
        </w:numPr>
        <w:tabs>
          <w:tab w:val="left" w:pos="858"/>
          <w:tab w:val="left" w:pos="863"/>
        </w:tabs>
        <w:spacing w:before="12" w:line="235" w:lineRule="auto"/>
        <w:ind w:right="140" w:hanging="361"/>
      </w:pPr>
      <w:r>
        <w:t>Jeżeli w wyniku przeprowadzonej kontroli Zamawiający / Inspektor nadzoru inwestorskiego ustali, że jakość materiałów nie odpowiada określonym wymaganiom, niezwłocznie zawiadomi o tym fakcie Wykonawcę.</w:t>
      </w:r>
    </w:p>
    <w:p w14:paraId="3C945349" w14:textId="77777777" w:rsidR="00E564FC" w:rsidRDefault="00B146C1">
      <w:pPr>
        <w:pStyle w:val="Akapitzlist"/>
        <w:numPr>
          <w:ilvl w:val="1"/>
          <w:numId w:val="11"/>
        </w:numPr>
        <w:tabs>
          <w:tab w:val="left" w:pos="858"/>
          <w:tab w:val="left" w:pos="863"/>
        </w:tabs>
        <w:spacing w:before="6" w:line="237" w:lineRule="auto"/>
        <w:ind w:right="141" w:hanging="361"/>
      </w:pPr>
      <w:r>
        <w:t xml:space="preserve">Wykonawca, Podwykonawca lub dalszy Podwykonawca zastosuje zakwestionowane przez Zamawiającego/Inspektora nadzoru inwestorskiego materiały do robót budowlanych dopiero wówczas, gdy Wykonawca udowodni, że ich jakość spełnia wymagania określone niniejszą Umową i dokumentacją projektową, po uzyskaniu pisemnej akceptacji Inspektora nadzoru </w:t>
      </w:r>
      <w:r>
        <w:rPr>
          <w:spacing w:val="-2"/>
        </w:rPr>
        <w:t>inwestorskiego.</w:t>
      </w:r>
    </w:p>
    <w:p w14:paraId="214BF076" w14:textId="77777777" w:rsidR="00E564FC" w:rsidRDefault="00B146C1">
      <w:pPr>
        <w:pStyle w:val="Akapitzlist"/>
        <w:numPr>
          <w:ilvl w:val="1"/>
          <w:numId w:val="11"/>
        </w:numPr>
        <w:tabs>
          <w:tab w:val="left" w:pos="858"/>
          <w:tab w:val="left" w:pos="863"/>
        </w:tabs>
        <w:spacing w:before="9" w:line="237" w:lineRule="auto"/>
        <w:ind w:right="144" w:hanging="361"/>
      </w:pPr>
      <w:r>
        <w:t>W przypadku wykorzystania do realizacji robót budowlanych przez Wykonawcę, Podwykonawcę lub dalszego Podwykonawcę niezaakceptowanych materiałów, Inspektor nadzoru inwestorskiego może polecić Wykonawcy niezwłoczny ich demontaż</w:t>
      </w:r>
      <w:r>
        <w:rPr>
          <w:spacing w:val="40"/>
        </w:rPr>
        <w:t xml:space="preserve"> </w:t>
      </w:r>
      <w:r>
        <w:t>i usunięcie</w:t>
      </w:r>
      <w:r>
        <w:rPr>
          <w:spacing w:val="40"/>
        </w:rPr>
        <w:t xml:space="preserve"> </w:t>
      </w:r>
      <w:r>
        <w:t>oraz zastąpienie zaakceptowanymi materiałami.</w:t>
      </w:r>
    </w:p>
    <w:p w14:paraId="7954A9A4" w14:textId="77777777" w:rsidR="00E564FC" w:rsidRDefault="00B146C1">
      <w:pPr>
        <w:spacing w:before="252" w:line="252" w:lineRule="exact"/>
        <w:ind w:right="274"/>
        <w:jc w:val="center"/>
        <w:rPr>
          <w:b/>
        </w:rPr>
      </w:pPr>
      <w:bookmarkStart w:id="11" w:name="USUWANIE_NIEPRAWIDŁOWOŚCI_I_WAD_STWIERDZ"/>
      <w:bookmarkEnd w:id="11"/>
      <w:r>
        <w:rPr>
          <w:b/>
          <w:spacing w:val="-4"/>
        </w:rPr>
        <w:t>§10.</w:t>
      </w:r>
    </w:p>
    <w:p w14:paraId="3FFD036C" w14:textId="77777777" w:rsidR="00E564FC" w:rsidRDefault="00B146C1">
      <w:pPr>
        <w:pStyle w:val="Nagwek1"/>
        <w:spacing w:line="252" w:lineRule="exact"/>
      </w:pPr>
      <w:r>
        <w:rPr>
          <w:spacing w:val="-2"/>
        </w:rPr>
        <w:t>USUWANIE</w:t>
      </w:r>
      <w:r>
        <w:rPr>
          <w:spacing w:val="-11"/>
        </w:rPr>
        <w:t xml:space="preserve"> </w:t>
      </w:r>
      <w:r>
        <w:rPr>
          <w:spacing w:val="-2"/>
        </w:rPr>
        <w:t>NIEPRAWIDŁOWOŚCI</w:t>
      </w:r>
      <w:r>
        <w:rPr>
          <w:spacing w:val="-7"/>
        </w:rPr>
        <w:t xml:space="preserve"> </w:t>
      </w:r>
      <w:r>
        <w:rPr>
          <w:spacing w:val="-2"/>
        </w:rPr>
        <w:t>I</w:t>
      </w:r>
      <w:r>
        <w:rPr>
          <w:spacing w:val="-10"/>
        </w:rPr>
        <w:t xml:space="preserve"> </w:t>
      </w:r>
      <w:r>
        <w:rPr>
          <w:spacing w:val="-2"/>
        </w:rPr>
        <w:t>WAD</w:t>
      </w:r>
      <w:r>
        <w:rPr>
          <w:spacing w:val="-9"/>
        </w:rPr>
        <w:t xml:space="preserve"> </w:t>
      </w:r>
      <w:r>
        <w:rPr>
          <w:spacing w:val="-2"/>
        </w:rPr>
        <w:t>STWIERDZONYCH</w:t>
      </w:r>
      <w:r>
        <w:rPr>
          <w:spacing w:val="-8"/>
        </w:rPr>
        <w:t xml:space="preserve"> </w:t>
      </w:r>
      <w:r>
        <w:rPr>
          <w:spacing w:val="-2"/>
        </w:rPr>
        <w:t>W</w:t>
      </w:r>
      <w:r>
        <w:rPr>
          <w:spacing w:val="-11"/>
        </w:rPr>
        <w:t xml:space="preserve"> </w:t>
      </w:r>
      <w:r>
        <w:rPr>
          <w:spacing w:val="-2"/>
        </w:rPr>
        <w:t>CZASIE</w:t>
      </w:r>
      <w:r>
        <w:rPr>
          <w:spacing w:val="-7"/>
        </w:rPr>
        <w:t xml:space="preserve"> </w:t>
      </w:r>
      <w:r>
        <w:rPr>
          <w:spacing w:val="-2"/>
        </w:rPr>
        <w:t>ROBÓT</w:t>
      </w:r>
    </w:p>
    <w:p w14:paraId="68791009" w14:textId="77777777" w:rsidR="00E564FC" w:rsidRDefault="00E564FC">
      <w:pPr>
        <w:pStyle w:val="Tekstpodstawowy"/>
        <w:spacing w:before="1"/>
        <w:ind w:left="0"/>
        <w:jc w:val="left"/>
        <w:rPr>
          <w:b/>
        </w:rPr>
      </w:pPr>
    </w:p>
    <w:p w14:paraId="07692641" w14:textId="77777777" w:rsidR="00E564FC" w:rsidRDefault="00B146C1">
      <w:pPr>
        <w:pStyle w:val="Akapitzlist"/>
        <w:numPr>
          <w:ilvl w:val="0"/>
          <w:numId w:val="10"/>
        </w:numPr>
        <w:tabs>
          <w:tab w:val="left" w:pos="372"/>
        </w:tabs>
        <w:ind w:right="138" w:firstLine="0"/>
      </w:pPr>
      <w:r>
        <w:t>W przypadku stwierdzenia wykonywania robót budowlanych niezgodnie z Umową lub ujawnienia powstałych z przyczyn obciążających Wykonawcę wad w robotach budowlanych stanowiących przedmiot Umowy, Zamawiający jest uprawniony do żądania usunięcia przez Wykonawcę stwierdzonych nieprawidłowości lub wad w określonym</w:t>
      </w:r>
      <w:r>
        <w:rPr>
          <w:spacing w:val="40"/>
        </w:rPr>
        <w:t xml:space="preserve"> </w:t>
      </w:r>
      <w:r>
        <w:t>w formie pisemnej, odpowiednim</w:t>
      </w:r>
      <w:r>
        <w:rPr>
          <w:spacing w:val="40"/>
        </w:rPr>
        <w:t xml:space="preserve"> </w:t>
      </w:r>
      <w:r>
        <w:t xml:space="preserve">technicznie terminie nie krótszym niż </w:t>
      </w:r>
      <w:r>
        <w:rPr>
          <w:b/>
        </w:rPr>
        <w:t xml:space="preserve">5 dni </w:t>
      </w:r>
      <w:r>
        <w:t>roboczych. Koszt usunięcia nieprawidłowości lub wad ponosi Wykonawca.</w:t>
      </w:r>
    </w:p>
    <w:p w14:paraId="67ED3E30" w14:textId="77777777" w:rsidR="00E564FC" w:rsidRDefault="00E564FC">
      <w:pPr>
        <w:pStyle w:val="Tekstpodstawowy"/>
        <w:ind w:left="0"/>
        <w:jc w:val="left"/>
      </w:pPr>
    </w:p>
    <w:p w14:paraId="1377A895" w14:textId="77777777" w:rsidR="00E564FC" w:rsidRDefault="00B146C1">
      <w:pPr>
        <w:pStyle w:val="Akapitzlist"/>
        <w:numPr>
          <w:ilvl w:val="0"/>
          <w:numId w:val="10"/>
        </w:numPr>
        <w:tabs>
          <w:tab w:val="left" w:pos="375"/>
        </w:tabs>
        <w:ind w:right="147" w:firstLine="0"/>
      </w:pPr>
      <w:r>
        <w:t>Jeżeli Wykonawca nie usunie wady w wyznaczonym terminie Zamawiający może zlecić usunięcie wady przez osoby trzecie na koszt i ryzyko Wykonawcy (wykonanie zastępcze) i potrącić poniesione w związku z tym wydatki z wynagrodzenia Wykonawcy.</w:t>
      </w:r>
    </w:p>
    <w:p w14:paraId="708B1A3E" w14:textId="77777777" w:rsidR="00E564FC" w:rsidRDefault="00E564FC">
      <w:pPr>
        <w:pStyle w:val="Tekstpodstawowy"/>
        <w:ind w:left="0"/>
        <w:jc w:val="left"/>
      </w:pPr>
    </w:p>
    <w:p w14:paraId="237AAC9E" w14:textId="77777777" w:rsidR="00E564FC" w:rsidRDefault="00B146C1">
      <w:pPr>
        <w:spacing w:line="252" w:lineRule="exact"/>
        <w:ind w:left="7"/>
        <w:jc w:val="center"/>
        <w:rPr>
          <w:b/>
        </w:rPr>
      </w:pPr>
      <w:r>
        <w:rPr>
          <w:b/>
          <w:spacing w:val="-4"/>
        </w:rPr>
        <w:t>§11.</w:t>
      </w:r>
    </w:p>
    <w:p w14:paraId="343CF90C" w14:textId="77777777" w:rsidR="00E564FC" w:rsidRDefault="00B146C1">
      <w:pPr>
        <w:pStyle w:val="Nagwek1"/>
        <w:spacing w:line="252" w:lineRule="exact"/>
        <w:ind w:left="7"/>
      </w:pPr>
      <w:bookmarkStart w:id="12" w:name="ZASADY_ODBIORU_OSTATECZNEGO_ROBÓT_(PRZED"/>
      <w:bookmarkEnd w:id="12"/>
      <w:r>
        <w:rPr>
          <w:spacing w:val="-2"/>
        </w:rPr>
        <w:t>ZASADY</w:t>
      </w:r>
      <w:r>
        <w:rPr>
          <w:spacing w:val="-8"/>
        </w:rPr>
        <w:t xml:space="preserve"> </w:t>
      </w:r>
      <w:r>
        <w:rPr>
          <w:spacing w:val="-2"/>
        </w:rPr>
        <w:t>ODBIORU</w:t>
      </w:r>
      <w:r>
        <w:rPr>
          <w:spacing w:val="-7"/>
        </w:rPr>
        <w:t xml:space="preserve"> </w:t>
      </w:r>
      <w:r>
        <w:rPr>
          <w:spacing w:val="-2"/>
        </w:rPr>
        <w:t>OSTATECZNEGO</w:t>
      </w:r>
      <w:r>
        <w:rPr>
          <w:spacing w:val="-1"/>
        </w:rPr>
        <w:t xml:space="preserve"> </w:t>
      </w:r>
      <w:r>
        <w:rPr>
          <w:spacing w:val="-2"/>
        </w:rPr>
        <w:t>ROBÓT</w:t>
      </w:r>
      <w:r>
        <w:rPr>
          <w:spacing w:val="-6"/>
        </w:rPr>
        <w:t xml:space="preserve"> </w:t>
      </w:r>
      <w:r>
        <w:rPr>
          <w:spacing w:val="-2"/>
        </w:rPr>
        <w:t>(PRZEDMIOTU</w:t>
      </w:r>
      <w:r>
        <w:rPr>
          <w:spacing w:val="-3"/>
        </w:rPr>
        <w:t xml:space="preserve"> </w:t>
      </w:r>
      <w:r>
        <w:rPr>
          <w:spacing w:val="-2"/>
        </w:rPr>
        <w:t>UMOWY)</w:t>
      </w:r>
    </w:p>
    <w:p w14:paraId="222B1E6C" w14:textId="77777777" w:rsidR="00E564FC" w:rsidRDefault="00E564FC">
      <w:pPr>
        <w:pStyle w:val="Tekstpodstawowy"/>
        <w:spacing w:before="1"/>
        <w:ind w:left="0"/>
        <w:jc w:val="left"/>
        <w:rPr>
          <w:b/>
        </w:rPr>
      </w:pPr>
    </w:p>
    <w:p w14:paraId="6B3ADFA3" w14:textId="77777777" w:rsidR="00E564FC" w:rsidRDefault="00B146C1">
      <w:pPr>
        <w:pStyle w:val="Akapitzlist"/>
        <w:numPr>
          <w:ilvl w:val="1"/>
          <w:numId w:val="10"/>
        </w:numPr>
        <w:tabs>
          <w:tab w:val="left" w:pos="859"/>
        </w:tabs>
        <w:spacing w:line="279" w:lineRule="exact"/>
        <w:ind w:left="859" w:hanging="356"/>
      </w:pPr>
      <w:r>
        <w:t>Wykonawca</w:t>
      </w:r>
      <w:r>
        <w:rPr>
          <w:spacing w:val="-16"/>
        </w:rPr>
        <w:t xml:space="preserve"> </w:t>
      </w:r>
      <w:r>
        <w:t>zgłasza</w:t>
      </w:r>
      <w:r>
        <w:rPr>
          <w:spacing w:val="-10"/>
        </w:rPr>
        <w:t xml:space="preserve"> </w:t>
      </w:r>
      <w:r>
        <w:t>Zamawiającemu</w:t>
      </w:r>
      <w:r>
        <w:rPr>
          <w:spacing w:val="-9"/>
        </w:rPr>
        <w:t xml:space="preserve"> </w:t>
      </w:r>
      <w:r>
        <w:t>w</w:t>
      </w:r>
      <w:r>
        <w:rPr>
          <w:spacing w:val="-12"/>
        </w:rPr>
        <w:t xml:space="preserve"> </w:t>
      </w:r>
      <w:r>
        <w:t>formie</w:t>
      </w:r>
      <w:r>
        <w:rPr>
          <w:spacing w:val="-9"/>
        </w:rPr>
        <w:t xml:space="preserve"> </w:t>
      </w:r>
      <w:r>
        <w:t>pisemnej</w:t>
      </w:r>
      <w:r>
        <w:rPr>
          <w:spacing w:val="-11"/>
        </w:rPr>
        <w:t xml:space="preserve"> </w:t>
      </w:r>
      <w:r>
        <w:t>gotowość</w:t>
      </w:r>
      <w:r>
        <w:rPr>
          <w:spacing w:val="-10"/>
        </w:rPr>
        <w:t xml:space="preserve"> </w:t>
      </w:r>
      <w:r>
        <w:t>do</w:t>
      </w:r>
      <w:r>
        <w:rPr>
          <w:spacing w:val="-9"/>
        </w:rPr>
        <w:t xml:space="preserve"> </w:t>
      </w:r>
      <w:r>
        <w:t>odbioru</w:t>
      </w:r>
      <w:r>
        <w:rPr>
          <w:spacing w:val="-10"/>
        </w:rPr>
        <w:t xml:space="preserve"> </w:t>
      </w:r>
      <w:r>
        <w:rPr>
          <w:spacing w:val="-2"/>
        </w:rPr>
        <w:t>robót.</w:t>
      </w:r>
    </w:p>
    <w:p w14:paraId="4CA25837" w14:textId="77777777" w:rsidR="00E564FC" w:rsidRDefault="00B146C1">
      <w:pPr>
        <w:pStyle w:val="Akapitzlist"/>
        <w:numPr>
          <w:ilvl w:val="1"/>
          <w:numId w:val="10"/>
        </w:numPr>
        <w:tabs>
          <w:tab w:val="left" w:pos="858"/>
          <w:tab w:val="left" w:pos="863"/>
        </w:tabs>
        <w:spacing w:before="2" w:line="235" w:lineRule="auto"/>
        <w:ind w:left="863" w:right="139" w:hanging="361"/>
      </w:pPr>
      <w:r>
        <w:t>O</w:t>
      </w:r>
      <w:r>
        <w:rPr>
          <w:spacing w:val="40"/>
        </w:rPr>
        <w:t xml:space="preserve"> </w:t>
      </w:r>
      <w:r>
        <w:t>terminie</w:t>
      </w:r>
      <w:r>
        <w:rPr>
          <w:spacing w:val="40"/>
        </w:rPr>
        <w:t xml:space="preserve"> </w:t>
      </w:r>
      <w:r>
        <w:t>odbioru</w:t>
      </w:r>
      <w:r>
        <w:rPr>
          <w:spacing w:val="40"/>
        </w:rPr>
        <w:t xml:space="preserve"> </w:t>
      </w:r>
      <w:r>
        <w:t>Wykonawca</w:t>
      </w:r>
      <w:r>
        <w:rPr>
          <w:spacing w:val="40"/>
        </w:rPr>
        <w:t xml:space="preserve"> </w:t>
      </w:r>
      <w:r>
        <w:t>ma</w:t>
      </w:r>
      <w:r>
        <w:rPr>
          <w:spacing w:val="40"/>
        </w:rPr>
        <w:t xml:space="preserve"> </w:t>
      </w:r>
      <w:r>
        <w:t>obowiązek</w:t>
      </w:r>
      <w:r>
        <w:rPr>
          <w:spacing w:val="40"/>
        </w:rPr>
        <w:t xml:space="preserve"> </w:t>
      </w:r>
      <w:r>
        <w:t>poinformowania</w:t>
      </w:r>
      <w:r>
        <w:rPr>
          <w:spacing w:val="40"/>
        </w:rPr>
        <w:t xml:space="preserve"> </w:t>
      </w:r>
      <w:r>
        <w:t>Podwykonawców,</w:t>
      </w:r>
      <w:r>
        <w:rPr>
          <w:spacing w:val="40"/>
        </w:rPr>
        <w:t xml:space="preserve"> </w:t>
      </w:r>
      <w:r>
        <w:t>przy udziale których wykonał przedmiot Umowy.</w:t>
      </w:r>
    </w:p>
    <w:p w14:paraId="0B1F1452" w14:textId="77777777" w:rsidR="00E564FC" w:rsidRDefault="00B146C1">
      <w:pPr>
        <w:pStyle w:val="Akapitzlist"/>
        <w:numPr>
          <w:ilvl w:val="1"/>
          <w:numId w:val="10"/>
        </w:numPr>
        <w:tabs>
          <w:tab w:val="left" w:pos="859"/>
        </w:tabs>
        <w:spacing w:before="2" w:line="278" w:lineRule="exact"/>
        <w:ind w:left="859" w:hanging="356"/>
        <w:rPr>
          <w:b/>
        </w:rPr>
      </w:pPr>
      <w:r>
        <w:t>Przystąpienie</w:t>
      </w:r>
      <w:r>
        <w:rPr>
          <w:spacing w:val="23"/>
        </w:rPr>
        <w:t xml:space="preserve"> </w:t>
      </w:r>
      <w:r>
        <w:t>do</w:t>
      </w:r>
      <w:r>
        <w:rPr>
          <w:spacing w:val="22"/>
        </w:rPr>
        <w:t xml:space="preserve"> </w:t>
      </w:r>
      <w:r>
        <w:t>Odbioru</w:t>
      </w:r>
      <w:r>
        <w:rPr>
          <w:spacing w:val="21"/>
        </w:rPr>
        <w:t xml:space="preserve"> </w:t>
      </w:r>
      <w:r>
        <w:t>końcowego</w:t>
      </w:r>
      <w:r>
        <w:rPr>
          <w:spacing w:val="22"/>
        </w:rPr>
        <w:t xml:space="preserve"> </w:t>
      </w:r>
      <w:r>
        <w:t>zamówienia</w:t>
      </w:r>
      <w:r>
        <w:rPr>
          <w:spacing w:val="23"/>
        </w:rPr>
        <w:t xml:space="preserve"> </w:t>
      </w:r>
      <w:r>
        <w:t>następuje</w:t>
      </w:r>
      <w:r>
        <w:rPr>
          <w:spacing w:val="24"/>
        </w:rPr>
        <w:t xml:space="preserve"> </w:t>
      </w:r>
      <w:r>
        <w:t>w</w:t>
      </w:r>
      <w:r>
        <w:rPr>
          <w:spacing w:val="21"/>
        </w:rPr>
        <w:t xml:space="preserve"> </w:t>
      </w:r>
      <w:r>
        <w:t>terminie</w:t>
      </w:r>
      <w:r>
        <w:rPr>
          <w:spacing w:val="23"/>
        </w:rPr>
        <w:t xml:space="preserve"> </w:t>
      </w:r>
      <w:r>
        <w:t>nie</w:t>
      </w:r>
      <w:r>
        <w:rPr>
          <w:spacing w:val="24"/>
        </w:rPr>
        <w:t xml:space="preserve"> </w:t>
      </w:r>
      <w:r>
        <w:t>dłuższym</w:t>
      </w:r>
      <w:r>
        <w:rPr>
          <w:spacing w:val="23"/>
        </w:rPr>
        <w:t xml:space="preserve"> </w:t>
      </w:r>
      <w:r>
        <w:t>niż</w:t>
      </w:r>
      <w:r>
        <w:rPr>
          <w:spacing w:val="44"/>
        </w:rPr>
        <w:t xml:space="preserve"> </w:t>
      </w:r>
      <w:r>
        <w:rPr>
          <w:b/>
          <w:spacing w:val="-10"/>
        </w:rPr>
        <w:t>5</w:t>
      </w:r>
    </w:p>
    <w:p w14:paraId="425B3534" w14:textId="77777777" w:rsidR="00E564FC" w:rsidRDefault="00B146C1">
      <w:pPr>
        <w:pStyle w:val="Tekstpodstawowy"/>
        <w:spacing w:line="250" w:lineRule="exact"/>
        <w:ind w:left="863"/>
        <w:jc w:val="left"/>
      </w:pPr>
      <w:r>
        <w:rPr>
          <w:b/>
        </w:rPr>
        <w:t>dni</w:t>
      </w:r>
      <w:r>
        <w:rPr>
          <w:b/>
          <w:spacing w:val="-2"/>
        </w:rPr>
        <w:t xml:space="preserve"> </w:t>
      </w:r>
      <w:r>
        <w:t>roboczych</w:t>
      </w:r>
      <w:r>
        <w:rPr>
          <w:spacing w:val="-3"/>
        </w:rPr>
        <w:t xml:space="preserve"> </w:t>
      </w:r>
      <w:r>
        <w:t>od</w:t>
      </w:r>
      <w:r>
        <w:rPr>
          <w:spacing w:val="-6"/>
        </w:rPr>
        <w:t xml:space="preserve"> </w:t>
      </w:r>
      <w:r>
        <w:t>dnia</w:t>
      </w:r>
      <w:r>
        <w:rPr>
          <w:spacing w:val="-3"/>
        </w:rPr>
        <w:t xml:space="preserve"> </w:t>
      </w:r>
      <w:r>
        <w:t>zgłoszenia</w:t>
      </w:r>
      <w:r>
        <w:rPr>
          <w:spacing w:val="-5"/>
        </w:rPr>
        <w:t xml:space="preserve"> </w:t>
      </w:r>
      <w:r>
        <w:t>robót</w:t>
      </w:r>
      <w:r>
        <w:rPr>
          <w:spacing w:val="-2"/>
        </w:rPr>
        <w:t xml:space="preserve"> </w:t>
      </w:r>
      <w:r>
        <w:t>do</w:t>
      </w:r>
      <w:r>
        <w:rPr>
          <w:spacing w:val="-2"/>
        </w:rPr>
        <w:t xml:space="preserve"> odbioru.</w:t>
      </w:r>
    </w:p>
    <w:p w14:paraId="4014D432" w14:textId="77777777" w:rsidR="00E564FC" w:rsidRDefault="00B146C1">
      <w:pPr>
        <w:pStyle w:val="Akapitzlist"/>
        <w:numPr>
          <w:ilvl w:val="1"/>
          <w:numId w:val="10"/>
        </w:numPr>
        <w:tabs>
          <w:tab w:val="left" w:pos="858"/>
          <w:tab w:val="left" w:pos="863"/>
        </w:tabs>
        <w:spacing w:before="2" w:line="237" w:lineRule="auto"/>
        <w:ind w:left="863" w:right="146" w:hanging="361"/>
      </w:pPr>
      <w:r>
        <w:t>Jeżeli w toku czynności Odbioru końcowego zostanie stwierdzone, że roboty budowlane będące jego przedmiotem nie są gotowe do odbioru z powodu ich niezakończenia lub z powodu wystąpienia istotnych wad, uniemożliwiających korzystanie z przedmiotu Umowy, Zamawiający może przerwać odbiór końcowy, wyznaczając Wykonawcy termin zakończenia</w:t>
      </w:r>
    </w:p>
    <w:p w14:paraId="55003148" w14:textId="77777777" w:rsidR="00E564FC" w:rsidRDefault="00B146C1">
      <w:pPr>
        <w:pStyle w:val="Tekstpodstawowy"/>
        <w:spacing w:before="91"/>
        <w:ind w:left="863" w:right="148"/>
      </w:pPr>
      <w:r>
        <w:t xml:space="preserve">robót i usunięcia wad, a po jego upływie powrócić do wykonywania czynności odbioru </w:t>
      </w:r>
      <w:r>
        <w:rPr>
          <w:spacing w:val="-2"/>
        </w:rPr>
        <w:t>końcowego.</w:t>
      </w:r>
    </w:p>
    <w:p w14:paraId="036F80E2" w14:textId="77777777" w:rsidR="00E564FC" w:rsidRDefault="00B146C1">
      <w:pPr>
        <w:pStyle w:val="Akapitzlist"/>
        <w:numPr>
          <w:ilvl w:val="1"/>
          <w:numId w:val="10"/>
        </w:numPr>
        <w:tabs>
          <w:tab w:val="left" w:pos="859"/>
        </w:tabs>
        <w:spacing w:line="278" w:lineRule="exact"/>
        <w:ind w:left="859" w:hanging="356"/>
      </w:pPr>
      <w:r>
        <w:rPr>
          <w:spacing w:val="-6"/>
        </w:rPr>
        <w:t>Komisja</w:t>
      </w:r>
      <w:r>
        <w:t xml:space="preserve"> </w:t>
      </w:r>
      <w:r>
        <w:rPr>
          <w:spacing w:val="-6"/>
        </w:rPr>
        <w:t>sporządza</w:t>
      </w:r>
      <w:r>
        <w:rPr>
          <w:spacing w:val="5"/>
        </w:rPr>
        <w:t xml:space="preserve"> </w:t>
      </w:r>
      <w:r>
        <w:rPr>
          <w:spacing w:val="-6"/>
        </w:rPr>
        <w:t>Protokół</w:t>
      </w:r>
      <w:r>
        <w:rPr>
          <w:spacing w:val="6"/>
        </w:rPr>
        <w:t xml:space="preserve"> </w:t>
      </w:r>
      <w:r>
        <w:rPr>
          <w:spacing w:val="-6"/>
        </w:rPr>
        <w:t>odbioru</w:t>
      </w:r>
      <w:r>
        <w:rPr>
          <w:spacing w:val="2"/>
        </w:rPr>
        <w:t xml:space="preserve"> </w:t>
      </w:r>
      <w:r>
        <w:rPr>
          <w:spacing w:val="-6"/>
        </w:rPr>
        <w:t>końcowego</w:t>
      </w:r>
      <w:r>
        <w:rPr>
          <w:spacing w:val="3"/>
        </w:rPr>
        <w:t xml:space="preserve"> </w:t>
      </w:r>
      <w:r>
        <w:rPr>
          <w:spacing w:val="-6"/>
        </w:rPr>
        <w:t>robót.</w:t>
      </w:r>
    </w:p>
    <w:p w14:paraId="67B01CE4" w14:textId="77777777" w:rsidR="00E564FC" w:rsidRDefault="00B146C1">
      <w:pPr>
        <w:pStyle w:val="Akapitzlist"/>
        <w:numPr>
          <w:ilvl w:val="1"/>
          <w:numId w:val="10"/>
        </w:numPr>
        <w:tabs>
          <w:tab w:val="left" w:pos="858"/>
          <w:tab w:val="left" w:pos="863"/>
        </w:tabs>
        <w:spacing w:before="6" w:line="235" w:lineRule="auto"/>
        <w:ind w:left="863" w:right="129" w:hanging="361"/>
      </w:pPr>
      <w:r>
        <w:t>Podpisany</w:t>
      </w:r>
      <w:r>
        <w:rPr>
          <w:spacing w:val="-14"/>
        </w:rPr>
        <w:t xml:space="preserve"> </w:t>
      </w:r>
      <w:r>
        <w:t>Protokół</w:t>
      </w:r>
      <w:r>
        <w:rPr>
          <w:spacing w:val="-14"/>
        </w:rPr>
        <w:t xml:space="preserve"> </w:t>
      </w:r>
      <w:r>
        <w:t>odbioru</w:t>
      </w:r>
      <w:r>
        <w:rPr>
          <w:spacing w:val="-14"/>
        </w:rPr>
        <w:t xml:space="preserve"> </w:t>
      </w:r>
      <w:r>
        <w:t>końcowego</w:t>
      </w:r>
      <w:r>
        <w:rPr>
          <w:spacing w:val="-13"/>
        </w:rPr>
        <w:t xml:space="preserve"> </w:t>
      </w:r>
      <w:r>
        <w:t>robót</w:t>
      </w:r>
      <w:r>
        <w:rPr>
          <w:spacing w:val="-14"/>
        </w:rPr>
        <w:t xml:space="preserve"> </w:t>
      </w:r>
      <w:r>
        <w:t>jest</w:t>
      </w:r>
      <w:r>
        <w:rPr>
          <w:spacing w:val="-14"/>
        </w:rPr>
        <w:t xml:space="preserve"> </w:t>
      </w:r>
      <w:r>
        <w:t>podstawą</w:t>
      </w:r>
      <w:r>
        <w:rPr>
          <w:spacing w:val="-14"/>
        </w:rPr>
        <w:t xml:space="preserve"> </w:t>
      </w:r>
      <w:r>
        <w:t>do</w:t>
      </w:r>
      <w:r>
        <w:rPr>
          <w:spacing w:val="-13"/>
        </w:rPr>
        <w:t xml:space="preserve"> </w:t>
      </w:r>
      <w:r>
        <w:t>dokonania</w:t>
      </w:r>
      <w:r>
        <w:rPr>
          <w:spacing w:val="-14"/>
        </w:rPr>
        <w:t xml:space="preserve"> </w:t>
      </w:r>
      <w:r>
        <w:t>końcowych</w:t>
      </w:r>
      <w:r>
        <w:rPr>
          <w:spacing w:val="-14"/>
        </w:rPr>
        <w:t xml:space="preserve"> </w:t>
      </w:r>
      <w:r>
        <w:t xml:space="preserve">rozliczeń </w:t>
      </w:r>
      <w:r>
        <w:rPr>
          <w:spacing w:val="-2"/>
        </w:rPr>
        <w:t>Stron.</w:t>
      </w:r>
    </w:p>
    <w:p w14:paraId="6A5138E8" w14:textId="77777777" w:rsidR="00E564FC" w:rsidRDefault="00B146C1">
      <w:pPr>
        <w:pStyle w:val="Akapitzlist"/>
        <w:numPr>
          <w:ilvl w:val="1"/>
          <w:numId w:val="10"/>
        </w:numPr>
        <w:tabs>
          <w:tab w:val="left" w:pos="858"/>
          <w:tab w:val="left" w:pos="863"/>
        </w:tabs>
        <w:spacing w:before="5" w:line="237" w:lineRule="auto"/>
        <w:ind w:left="863" w:right="142" w:hanging="361"/>
      </w:pPr>
      <w:r>
        <w:t xml:space="preserve">W przypadku stwierdzenia w toku odbioru wad przedmiotu Umowy, Strony uzgadniają w treści </w:t>
      </w:r>
      <w:r>
        <w:lastRenderedPageBreak/>
        <w:t>protokołu termin i sposób ich usunięcia. Jeżeli Wykonawca nie usunie wad</w:t>
      </w:r>
      <w:r>
        <w:rPr>
          <w:spacing w:val="40"/>
        </w:rPr>
        <w:t xml:space="preserve"> </w:t>
      </w:r>
      <w:r>
        <w:t>w terminie lub</w:t>
      </w:r>
      <w:r>
        <w:rPr>
          <w:spacing w:val="-5"/>
        </w:rPr>
        <w:t xml:space="preserve"> </w:t>
      </w:r>
      <w:r>
        <w:t>w</w:t>
      </w:r>
      <w:r>
        <w:rPr>
          <w:spacing w:val="-3"/>
        </w:rPr>
        <w:t xml:space="preserve"> </w:t>
      </w:r>
      <w:r>
        <w:t>sposób</w:t>
      </w:r>
      <w:r>
        <w:rPr>
          <w:spacing w:val="-5"/>
        </w:rPr>
        <w:t xml:space="preserve"> </w:t>
      </w:r>
      <w:r>
        <w:t>ustalony</w:t>
      </w:r>
      <w:r>
        <w:rPr>
          <w:spacing w:val="-5"/>
        </w:rPr>
        <w:t xml:space="preserve"> </w:t>
      </w:r>
      <w:r>
        <w:t>w</w:t>
      </w:r>
      <w:r>
        <w:rPr>
          <w:spacing w:val="-6"/>
        </w:rPr>
        <w:t xml:space="preserve"> </w:t>
      </w:r>
      <w:r>
        <w:t>Protokole,</w:t>
      </w:r>
      <w:r>
        <w:rPr>
          <w:spacing w:val="-5"/>
        </w:rPr>
        <w:t xml:space="preserve"> </w:t>
      </w:r>
      <w:r>
        <w:t>Zamawiający,</w:t>
      </w:r>
      <w:r>
        <w:rPr>
          <w:spacing w:val="-2"/>
        </w:rPr>
        <w:t xml:space="preserve"> </w:t>
      </w:r>
      <w:r>
        <w:t>po</w:t>
      </w:r>
      <w:r>
        <w:rPr>
          <w:spacing w:val="-5"/>
        </w:rPr>
        <w:t xml:space="preserve"> </w:t>
      </w:r>
      <w:r>
        <w:t>uprzednim</w:t>
      </w:r>
      <w:r>
        <w:rPr>
          <w:spacing w:val="-4"/>
        </w:rPr>
        <w:t xml:space="preserve"> </w:t>
      </w:r>
      <w:r>
        <w:t>powiadomieniu</w:t>
      </w:r>
      <w:r>
        <w:rPr>
          <w:spacing w:val="-9"/>
        </w:rPr>
        <w:t xml:space="preserve"> </w:t>
      </w:r>
      <w:r>
        <w:t xml:space="preserve">Wykonawcy, jest uprawniony do zlecenia usunięcia wad podmiotowi trzeciemu na koszt i ryzyko </w:t>
      </w:r>
      <w:r>
        <w:rPr>
          <w:spacing w:val="-2"/>
        </w:rPr>
        <w:t>Wykonawcy.</w:t>
      </w:r>
    </w:p>
    <w:p w14:paraId="49011391" w14:textId="77777777" w:rsidR="00E564FC" w:rsidRDefault="00B146C1">
      <w:pPr>
        <w:pStyle w:val="Akapitzlist"/>
        <w:numPr>
          <w:ilvl w:val="1"/>
          <w:numId w:val="10"/>
        </w:numPr>
        <w:tabs>
          <w:tab w:val="left" w:pos="858"/>
          <w:tab w:val="left" w:pos="863"/>
        </w:tabs>
        <w:spacing w:before="10" w:line="232" w:lineRule="auto"/>
        <w:ind w:left="863" w:right="136" w:hanging="361"/>
      </w:pPr>
      <w:r>
        <w:t>Za dzień faktycznego Odbioru końcowego uznaje się dzień podpisania przez upoważnionych przedstawicieli Stron Umowy Protokołu odbioru końcowego robót.</w:t>
      </w:r>
    </w:p>
    <w:p w14:paraId="4958821C" w14:textId="77777777" w:rsidR="00E564FC" w:rsidRDefault="00B146C1">
      <w:pPr>
        <w:pStyle w:val="Akapitzlist"/>
        <w:numPr>
          <w:ilvl w:val="1"/>
          <w:numId w:val="10"/>
        </w:numPr>
        <w:tabs>
          <w:tab w:val="left" w:pos="858"/>
          <w:tab w:val="left" w:pos="863"/>
        </w:tabs>
        <w:spacing w:before="12" w:line="232" w:lineRule="auto"/>
        <w:ind w:left="863" w:right="133" w:hanging="361"/>
      </w:pPr>
      <w:r>
        <w:t>Zamawiający wyznacza termin przeglądu obiektu w okresie gwarancji i rękojmi za wady, a w razie stwierdzenia wad i usterek wyznacza termin usunięcia tych wad.</w:t>
      </w:r>
    </w:p>
    <w:p w14:paraId="63843D3E" w14:textId="77777777" w:rsidR="00E564FC" w:rsidRDefault="00B146C1">
      <w:pPr>
        <w:pStyle w:val="Akapitzlist"/>
        <w:numPr>
          <w:ilvl w:val="1"/>
          <w:numId w:val="10"/>
        </w:numPr>
        <w:tabs>
          <w:tab w:val="left" w:pos="857"/>
          <w:tab w:val="left" w:pos="863"/>
        </w:tabs>
        <w:spacing w:before="10" w:line="232" w:lineRule="auto"/>
        <w:ind w:left="863" w:right="140" w:hanging="361"/>
      </w:pPr>
      <w:r>
        <w:t>W razie stwierdzenia podczas odbioru pogwarancyjnego wad i usterek Zamawiający</w:t>
      </w:r>
      <w:r>
        <w:rPr>
          <w:spacing w:val="40"/>
        </w:rPr>
        <w:t xml:space="preserve"> </w:t>
      </w:r>
      <w:r>
        <w:t>wyznacza także termin protokolarnego stwierdzenia usunięcia tych wad.</w:t>
      </w:r>
    </w:p>
    <w:p w14:paraId="632E61E4" w14:textId="77777777" w:rsidR="00E564FC" w:rsidRDefault="00B146C1">
      <w:pPr>
        <w:pStyle w:val="Akapitzlist"/>
        <w:numPr>
          <w:ilvl w:val="1"/>
          <w:numId w:val="10"/>
        </w:numPr>
        <w:tabs>
          <w:tab w:val="left" w:pos="857"/>
          <w:tab w:val="left" w:pos="863"/>
        </w:tabs>
        <w:spacing w:before="5" w:line="237" w:lineRule="auto"/>
        <w:ind w:left="863" w:right="140" w:hanging="361"/>
      </w:pPr>
      <w:r>
        <w:t>Jeżeli Wykonawca nie usunie wad ujawnionych w okresie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056E5707" w14:textId="77777777" w:rsidR="00E564FC" w:rsidRDefault="00E564FC">
      <w:pPr>
        <w:pStyle w:val="Tekstpodstawowy"/>
        <w:ind w:left="0"/>
        <w:jc w:val="left"/>
      </w:pPr>
    </w:p>
    <w:p w14:paraId="750D49EF" w14:textId="77777777" w:rsidR="00E564FC" w:rsidRDefault="00E564FC">
      <w:pPr>
        <w:pStyle w:val="Tekstpodstawowy"/>
        <w:spacing w:before="251"/>
        <w:ind w:left="0"/>
        <w:jc w:val="left"/>
      </w:pPr>
    </w:p>
    <w:p w14:paraId="19DA3DFA" w14:textId="77777777" w:rsidR="00E564FC" w:rsidRDefault="00B146C1">
      <w:pPr>
        <w:spacing w:line="252" w:lineRule="exact"/>
        <w:ind w:left="6"/>
        <w:jc w:val="center"/>
        <w:rPr>
          <w:b/>
        </w:rPr>
      </w:pPr>
      <w:bookmarkStart w:id="13" w:name="GWARANCJA"/>
      <w:bookmarkEnd w:id="13"/>
      <w:r>
        <w:rPr>
          <w:b/>
          <w:spacing w:val="-4"/>
        </w:rPr>
        <w:t>§12.</w:t>
      </w:r>
    </w:p>
    <w:p w14:paraId="648865E0" w14:textId="77777777" w:rsidR="00E564FC" w:rsidRDefault="00B146C1">
      <w:pPr>
        <w:pStyle w:val="Nagwek1"/>
        <w:spacing w:line="252" w:lineRule="exact"/>
        <w:ind w:left="12"/>
      </w:pPr>
      <w:r>
        <w:rPr>
          <w:spacing w:val="-2"/>
        </w:rPr>
        <w:t>GWARANCJA</w:t>
      </w:r>
    </w:p>
    <w:p w14:paraId="5FB93C35" w14:textId="77777777" w:rsidR="00E564FC" w:rsidRDefault="00B146C1">
      <w:pPr>
        <w:pStyle w:val="Akapitzlist"/>
        <w:numPr>
          <w:ilvl w:val="0"/>
          <w:numId w:val="9"/>
        </w:numPr>
        <w:tabs>
          <w:tab w:val="left" w:pos="358"/>
          <w:tab w:val="left" w:leader="dot" w:pos="4573"/>
        </w:tabs>
        <w:spacing w:line="252" w:lineRule="exact"/>
        <w:ind w:left="358" w:hanging="215"/>
      </w:pPr>
      <w:r>
        <w:rPr>
          <w:spacing w:val="-2"/>
        </w:rPr>
        <w:t>Wykonawca</w:t>
      </w:r>
      <w:r>
        <w:t xml:space="preserve"> </w:t>
      </w:r>
      <w:r>
        <w:rPr>
          <w:spacing w:val="-2"/>
        </w:rPr>
        <w:t>udziela</w:t>
      </w:r>
      <w:r>
        <w:rPr>
          <w:spacing w:val="1"/>
        </w:rPr>
        <w:t xml:space="preserve"> </w:t>
      </w:r>
      <w:r>
        <w:rPr>
          <w:spacing w:val="-2"/>
        </w:rPr>
        <w:t>Zamawiającemu</w:t>
      </w:r>
      <w:r>
        <w:tab/>
        <w:t>letniej</w:t>
      </w:r>
      <w:r>
        <w:rPr>
          <w:spacing w:val="-13"/>
        </w:rPr>
        <w:t xml:space="preserve"> </w:t>
      </w:r>
      <w:r>
        <w:t>gwarancji</w:t>
      </w:r>
      <w:r>
        <w:rPr>
          <w:spacing w:val="-10"/>
        </w:rPr>
        <w:t xml:space="preserve"> </w:t>
      </w:r>
      <w:r>
        <w:t>na</w:t>
      </w:r>
      <w:r>
        <w:rPr>
          <w:spacing w:val="-8"/>
        </w:rPr>
        <w:t xml:space="preserve"> </w:t>
      </w:r>
      <w:r>
        <w:t>przedmiot</w:t>
      </w:r>
      <w:r>
        <w:rPr>
          <w:spacing w:val="-7"/>
        </w:rPr>
        <w:t xml:space="preserve"> </w:t>
      </w:r>
      <w:r>
        <w:rPr>
          <w:spacing w:val="-2"/>
        </w:rPr>
        <w:t>umowy.</w:t>
      </w:r>
    </w:p>
    <w:p w14:paraId="6047A46E" w14:textId="77777777" w:rsidR="00E564FC" w:rsidRDefault="00E564FC">
      <w:pPr>
        <w:pStyle w:val="Tekstpodstawowy"/>
        <w:spacing w:before="2"/>
        <w:ind w:left="0"/>
        <w:jc w:val="left"/>
      </w:pPr>
    </w:p>
    <w:p w14:paraId="377BEE5F" w14:textId="77777777" w:rsidR="00E564FC" w:rsidRDefault="00B146C1">
      <w:pPr>
        <w:spacing w:before="1"/>
        <w:ind w:left="143"/>
        <w:rPr>
          <w:b/>
          <w:i/>
        </w:rPr>
      </w:pPr>
      <w:r>
        <w:rPr>
          <w:b/>
          <w:i/>
          <w:color w:val="9900FF"/>
          <w:spacing w:val="-2"/>
        </w:rPr>
        <w:t>*UWAGA:</w:t>
      </w:r>
    </w:p>
    <w:p w14:paraId="28748742" w14:textId="77777777" w:rsidR="00E564FC" w:rsidRDefault="00B146C1">
      <w:pPr>
        <w:spacing w:before="1"/>
        <w:ind w:left="109" w:right="151"/>
        <w:jc w:val="center"/>
        <w:rPr>
          <w:i/>
        </w:rPr>
      </w:pPr>
      <w:r>
        <w:rPr>
          <w:i/>
          <w:color w:val="9900FF"/>
        </w:rPr>
        <w:t>Okres</w:t>
      </w:r>
      <w:r>
        <w:rPr>
          <w:i/>
          <w:color w:val="9900FF"/>
          <w:spacing w:val="-14"/>
        </w:rPr>
        <w:t xml:space="preserve"> </w:t>
      </w:r>
      <w:r>
        <w:rPr>
          <w:i/>
          <w:color w:val="9900FF"/>
        </w:rPr>
        <w:t>gwarancji</w:t>
      </w:r>
      <w:r>
        <w:rPr>
          <w:i/>
          <w:color w:val="9900FF"/>
          <w:spacing w:val="-10"/>
        </w:rPr>
        <w:t xml:space="preserve"> </w:t>
      </w:r>
      <w:r>
        <w:rPr>
          <w:i/>
          <w:color w:val="9900FF"/>
        </w:rPr>
        <w:t>zgodnie</w:t>
      </w:r>
      <w:r>
        <w:rPr>
          <w:i/>
          <w:color w:val="9900FF"/>
          <w:spacing w:val="-8"/>
        </w:rPr>
        <w:t xml:space="preserve"> </w:t>
      </w:r>
      <w:r>
        <w:rPr>
          <w:i/>
          <w:color w:val="9900FF"/>
        </w:rPr>
        <w:t>z</w:t>
      </w:r>
      <w:r>
        <w:rPr>
          <w:i/>
          <w:color w:val="9900FF"/>
          <w:spacing w:val="-11"/>
        </w:rPr>
        <w:t xml:space="preserve"> </w:t>
      </w:r>
      <w:r>
        <w:rPr>
          <w:i/>
          <w:color w:val="9900FF"/>
        </w:rPr>
        <w:t>oświadczeniem</w:t>
      </w:r>
      <w:r>
        <w:rPr>
          <w:i/>
          <w:color w:val="9900FF"/>
          <w:spacing w:val="-12"/>
        </w:rPr>
        <w:t xml:space="preserve"> </w:t>
      </w:r>
      <w:r>
        <w:rPr>
          <w:i/>
          <w:color w:val="9900FF"/>
        </w:rPr>
        <w:t>Wykonawcy</w:t>
      </w:r>
      <w:r>
        <w:rPr>
          <w:i/>
          <w:color w:val="9900FF"/>
          <w:spacing w:val="-10"/>
        </w:rPr>
        <w:t xml:space="preserve"> </w:t>
      </w:r>
      <w:r>
        <w:rPr>
          <w:i/>
          <w:color w:val="9900FF"/>
        </w:rPr>
        <w:t>na</w:t>
      </w:r>
      <w:r>
        <w:rPr>
          <w:i/>
          <w:color w:val="9900FF"/>
          <w:spacing w:val="-11"/>
        </w:rPr>
        <w:t xml:space="preserve"> </w:t>
      </w:r>
      <w:r>
        <w:rPr>
          <w:i/>
          <w:color w:val="9900FF"/>
        </w:rPr>
        <w:t>Formularzu</w:t>
      </w:r>
      <w:r>
        <w:rPr>
          <w:i/>
          <w:color w:val="9900FF"/>
          <w:spacing w:val="-9"/>
        </w:rPr>
        <w:t xml:space="preserve"> </w:t>
      </w:r>
      <w:r>
        <w:rPr>
          <w:i/>
          <w:color w:val="9900FF"/>
        </w:rPr>
        <w:t>ofertowym</w:t>
      </w:r>
      <w:r>
        <w:rPr>
          <w:i/>
          <w:color w:val="9900FF"/>
          <w:spacing w:val="-12"/>
        </w:rPr>
        <w:t xml:space="preserve"> </w:t>
      </w:r>
      <w:r>
        <w:rPr>
          <w:i/>
          <w:color w:val="9900FF"/>
        </w:rPr>
        <w:t>(</w:t>
      </w:r>
      <w:r>
        <w:rPr>
          <w:i/>
          <w:color w:val="9900FF"/>
          <w:u w:val="single" w:color="9900FF"/>
        </w:rPr>
        <w:t>nie</w:t>
      </w:r>
      <w:r>
        <w:rPr>
          <w:i/>
          <w:color w:val="9900FF"/>
          <w:spacing w:val="-8"/>
          <w:u w:val="single" w:color="9900FF"/>
        </w:rPr>
        <w:t xml:space="preserve"> </w:t>
      </w:r>
      <w:r>
        <w:rPr>
          <w:i/>
          <w:color w:val="9900FF"/>
          <w:u w:val="single" w:color="9900FF"/>
        </w:rPr>
        <w:t>mniej</w:t>
      </w:r>
      <w:r>
        <w:rPr>
          <w:i/>
          <w:color w:val="9900FF"/>
          <w:spacing w:val="-7"/>
          <w:u w:val="single" w:color="9900FF"/>
        </w:rPr>
        <w:t xml:space="preserve"> </w:t>
      </w:r>
      <w:r>
        <w:rPr>
          <w:i/>
          <w:color w:val="9900FF"/>
          <w:u w:val="single" w:color="9900FF"/>
        </w:rPr>
        <w:t>niż</w:t>
      </w:r>
      <w:r>
        <w:rPr>
          <w:i/>
          <w:color w:val="9900FF"/>
          <w:spacing w:val="-8"/>
          <w:u w:val="single" w:color="9900FF"/>
        </w:rPr>
        <w:t xml:space="preserve"> </w:t>
      </w:r>
      <w:r>
        <w:rPr>
          <w:i/>
          <w:color w:val="9900FF"/>
          <w:u w:val="single" w:color="9900FF"/>
        </w:rPr>
        <w:t>5</w:t>
      </w:r>
      <w:r>
        <w:rPr>
          <w:i/>
          <w:color w:val="9900FF"/>
          <w:spacing w:val="-10"/>
          <w:u w:val="single" w:color="9900FF"/>
        </w:rPr>
        <w:t xml:space="preserve"> </w:t>
      </w:r>
      <w:r>
        <w:rPr>
          <w:i/>
          <w:color w:val="9900FF"/>
          <w:spacing w:val="-2"/>
          <w:u w:val="single" w:color="9900FF"/>
        </w:rPr>
        <w:t>lat).</w:t>
      </w:r>
    </w:p>
    <w:p w14:paraId="1975B32A" w14:textId="77777777" w:rsidR="00E564FC" w:rsidRDefault="00E564FC">
      <w:pPr>
        <w:pStyle w:val="Tekstpodstawowy"/>
        <w:spacing w:before="1"/>
        <w:ind w:left="0"/>
        <w:jc w:val="left"/>
        <w:rPr>
          <w:i/>
        </w:rPr>
      </w:pPr>
    </w:p>
    <w:p w14:paraId="536710F9" w14:textId="77777777" w:rsidR="00E564FC" w:rsidRDefault="00B146C1">
      <w:pPr>
        <w:pStyle w:val="Akapitzlist"/>
        <w:numPr>
          <w:ilvl w:val="0"/>
          <w:numId w:val="9"/>
        </w:numPr>
        <w:tabs>
          <w:tab w:val="left" w:pos="411"/>
        </w:tabs>
        <w:spacing w:line="276" w:lineRule="auto"/>
        <w:ind w:left="143" w:right="145" w:firstLine="0"/>
      </w:pPr>
      <w:r>
        <w:t>Bieg</w:t>
      </w:r>
      <w:r>
        <w:rPr>
          <w:spacing w:val="40"/>
        </w:rPr>
        <w:t xml:space="preserve"> </w:t>
      </w:r>
      <w:r>
        <w:t>terminu</w:t>
      </w:r>
      <w:r>
        <w:rPr>
          <w:spacing w:val="40"/>
        </w:rPr>
        <w:t xml:space="preserve"> </w:t>
      </w:r>
      <w:r>
        <w:t>gwarancji</w:t>
      </w:r>
      <w:r>
        <w:rPr>
          <w:spacing w:val="40"/>
        </w:rPr>
        <w:t xml:space="preserve"> </w:t>
      </w:r>
      <w:r>
        <w:t>rozpoczyna</w:t>
      </w:r>
      <w:r>
        <w:rPr>
          <w:spacing w:val="40"/>
        </w:rPr>
        <w:t xml:space="preserve"> </w:t>
      </w:r>
      <w:r>
        <w:t>się</w:t>
      </w:r>
      <w:r>
        <w:rPr>
          <w:spacing w:val="40"/>
        </w:rPr>
        <w:t xml:space="preserve"> </w:t>
      </w:r>
      <w:r>
        <w:t>od</w:t>
      </w:r>
      <w:r>
        <w:rPr>
          <w:spacing w:val="40"/>
        </w:rPr>
        <w:t xml:space="preserve"> </w:t>
      </w:r>
      <w:r>
        <w:t>dnia</w:t>
      </w:r>
      <w:r>
        <w:rPr>
          <w:spacing w:val="40"/>
        </w:rPr>
        <w:t xml:space="preserve"> </w:t>
      </w:r>
      <w:r>
        <w:t>podpisania</w:t>
      </w:r>
      <w:r>
        <w:rPr>
          <w:spacing w:val="40"/>
        </w:rPr>
        <w:t xml:space="preserve"> </w:t>
      </w:r>
      <w:r>
        <w:t>bezusterkowego</w:t>
      </w:r>
      <w:r>
        <w:rPr>
          <w:spacing w:val="40"/>
        </w:rPr>
        <w:t xml:space="preserve"> </w:t>
      </w:r>
      <w:r>
        <w:t>protokołu</w:t>
      </w:r>
      <w:r>
        <w:rPr>
          <w:spacing w:val="40"/>
        </w:rPr>
        <w:t xml:space="preserve"> </w:t>
      </w:r>
      <w:r>
        <w:t xml:space="preserve">odbioru </w:t>
      </w:r>
      <w:r>
        <w:rPr>
          <w:spacing w:val="-2"/>
        </w:rPr>
        <w:t>końcowego.</w:t>
      </w:r>
    </w:p>
    <w:p w14:paraId="3402FB92" w14:textId="77777777" w:rsidR="00E564FC" w:rsidRDefault="00B146C1">
      <w:pPr>
        <w:pStyle w:val="Akapitzlist"/>
        <w:numPr>
          <w:ilvl w:val="0"/>
          <w:numId w:val="9"/>
        </w:numPr>
        <w:tabs>
          <w:tab w:val="left" w:pos="406"/>
        </w:tabs>
        <w:ind w:left="143" w:right="145" w:firstLine="0"/>
      </w:pPr>
      <w:r>
        <w:t>W razie wystąpienia wad lub usterek Zamawiający zgłosi je Wykonawcy niezwłocznie po ich ujawnieniu, wyznaczając termin na ich usunięcie.</w:t>
      </w:r>
    </w:p>
    <w:p w14:paraId="7179E514" w14:textId="77777777" w:rsidR="00E564FC" w:rsidRDefault="00B146C1">
      <w:pPr>
        <w:pStyle w:val="Akapitzlist"/>
        <w:numPr>
          <w:ilvl w:val="0"/>
          <w:numId w:val="9"/>
        </w:numPr>
        <w:tabs>
          <w:tab w:val="left" w:pos="444"/>
        </w:tabs>
        <w:spacing w:before="196"/>
        <w:ind w:left="143" w:right="153" w:firstLine="0"/>
      </w:pPr>
      <w:r>
        <w:t xml:space="preserve">Wykonawca obowiązany jest do usunięcia wad i usterek w terminie wyznaczonym przez </w:t>
      </w:r>
      <w:r>
        <w:rPr>
          <w:spacing w:val="-2"/>
        </w:rPr>
        <w:t>Zamawiającego.</w:t>
      </w:r>
    </w:p>
    <w:p w14:paraId="6C5636AF" w14:textId="77777777" w:rsidR="00E564FC" w:rsidRDefault="00B146C1">
      <w:pPr>
        <w:pStyle w:val="Akapitzlist"/>
        <w:numPr>
          <w:ilvl w:val="0"/>
          <w:numId w:val="9"/>
        </w:numPr>
        <w:tabs>
          <w:tab w:val="left" w:pos="143"/>
          <w:tab w:val="left" w:pos="359"/>
        </w:tabs>
        <w:spacing w:before="202"/>
        <w:ind w:left="143" w:right="146" w:hanging="1"/>
      </w:pPr>
      <w:r>
        <w:t>W</w:t>
      </w:r>
      <w:r>
        <w:rPr>
          <w:spacing w:val="-1"/>
        </w:rPr>
        <w:t xml:space="preserve"> </w:t>
      </w:r>
      <w:r>
        <w:t>razie</w:t>
      </w:r>
      <w:r>
        <w:rPr>
          <w:spacing w:val="-1"/>
        </w:rPr>
        <w:t xml:space="preserve"> </w:t>
      </w:r>
      <w:r>
        <w:t>nieusunięcia</w:t>
      </w:r>
      <w:r>
        <w:rPr>
          <w:spacing w:val="-1"/>
        </w:rPr>
        <w:t xml:space="preserve"> </w:t>
      </w:r>
      <w:r>
        <w:t>wad</w:t>
      </w:r>
      <w:r>
        <w:rPr>
          <w:spacing w:val="-1"/>
        </w:rPr>
        <w:t xml:space="preserve"> </w:t>
      </w:r>
      <w:r>
        <w:t>i usterek</w:t>
      </w:r>
      <w:r>
        <w:rPr>
          <w:spacing w:val="-1"/>
        </w:rPr>
        <w:t xml:space="preserve"> </w:t>
      </w:r>
      <w:r>
        <w:t>w</w:t>
      </w:r>
      <w:r>
        <w:rPr>
          <w:spacing w:val="-2"/>
        </w:rPr>
        <w:t xml:space="preserve"> </w:t>
      </w:r>
      <w:r>
        <w:t>terminie, o</w:t>
      </w:r>
      <w:r>
        <w:rPr>
          <w:spacing w:val="-1"/>
        </w:rPr>
        <w:t xml:space="preserve"> </w:t>
      </w:r>
      <w:r>
        <w:t>którym mowa w</w:t>
      </w:r>
      <w:r>
        <w:rPr>
          <w:spacing w:val="-2"/>
        </w:rPr>
        <w:t xml:space="preserve"> </w:t>
      </w:r>
      <w:r>
        <w:t>ust.</w:t>
      </w:r>
      <w:r>
        <w:rPr>
          <w:spacing w:val="-1"/>
        </w:rPr>
        <w:t xml:space="preserve"> </w:t>
      </w:r>
      <w:r>
        <w:t>4, Zamawiający</w:t>
      </w:r>
      <w:r>
        <w:rPr>
          <w:spacing w:val="-4"/>
        </w:rPr>
        <w:t xml:space="preserve"> </w:t>
      </w:r>
      <w:r>
        <w:t>powierzy</w:t>
      </w:r>
      <w:r>
        <w:rPr>
          <w:spacing w:val="-4"/>
        </w:rPr>
        <w:t xml:space="preserve"> </w:t>
      </w:r>
      <w:r>
        <w:t>ich usunięcie osobie trzeciej na koszt i ryzyko Wykonawcy bez zgody sądu, zachowując prawa wynikające z gwarancji.</w:t>
      </w:r>
    </w:p>
    <w:p w14:paraId="427CD2AE" w14:textId="77777777" w:rsidR="00E564FC" w:rsidRDefault="00B146C1">
      <w:pPr>
        <w:pStyle w:val="Akapitzlist"/>
        <w:numPr>
          <w:ilvl w:val="0"/>
          <w:numId w:val="9"/>
        </w:numPr>
        <w:tabs>
          <w:tab w:val="left" w:pos="372"/>
        </w:tabs>
        <w:spacing w:before="196"/>
        <w:ind w:left="143" w:right="146" w:firstLine="0"/>
      </w:pPr>
      <w:r>
        <w:t>Niezależnie od uprawnień wynikających z gwarancji, Zamawiający może wykonywać uprawnienia wynikające z tytułu rękojmi określone w Kodeksie cywilnym.</w:t>
      </w:r>
    </w:p>
    <w:p w14:paraId="49AB47D5" w14:textId="77777777" w:rsidR="00E564FC" w:rsidRDefault="00B146C1">
      <w:pPr>
        <w:pStyle w:val="Akapitzlist"/>
        <w:numPr>
          <w:ilvl w:val="0"/>
          <w:numId w:val="9"/>
        </w:numPr>
        <w:tabs>
          <w:tab w:val="left" w:pos="363"/>
        </w:tabs>
        <w:spacing w:before="202"/>
        <w:ind w:left="363" w:hanging="220"/>
      </w:pPr>
      <w:r>
        <w:t>Umowa</w:t>
      </w:r>
      <w:r>
        <w:rPr>
          <w:spacing w:val="-10"/>
        </w:rPr>
        <w:t xml:space="preserve"> </w:t>
      </w:r>
      <w:r>
        <w:t>stanowi</w:t>
      </w:r>
      <w:r>
        <w:rPr>
          <w:spacing w:val="-9"/>
        </w:rPr>
        <w:t xml:space="preserve"> </w:t>
      </w:r>
      <w:r>
        <w:t>dokument</w:t>
      </w:r>
      <w:r>
        <w:rPr>
          <w:spacing w:val="-11"/>
        </w:rPr>
        <w:t xml:space="preserve"> </w:t>
      </w:r>
      <w:r>
        <w:rPr>
          <w:spacing w:val="-2"/>
        </w:rPr>
        <w:t>gwarancji.</w:t>
      </w:r>
    </w:p>
    <w:p w14:paraId="4AEFA26D" w14:textId="77777777" w:rsidR="00E564FC" w:rsidRDefault="00B146C1">
      <w:pPr>
        <w:pStyle w:val="Akapitzlist"/>
        <w:numPr>
          <w:ilvl w:val="0"/>
          <w:numId w:val="9"/>
        </w:numPr>
        <w:tabs>
          <w:tab w:val="left" w:pos="372"/>
        </w:tabs>
        <w:spacing w:before="200"/>
        <w:ind w:left="143" w:right="263" w:firstLine="0"/>
      </w:pPr>
      <w:r>
        <w:t>Wykonawca</w:t>
      </w:r>
      <w:r>
        <w:rPr>
          <w:spacing w:val="-3"/>
        </w:rPr>
        <w:t xml:space="preserve"> </w:t>
      </w:r>
      <w:r>
        <w:t>w</w:t>
      </w:r>
      <w:r>
        <w:rPr>
          <w:spacing w:val="-4"/>
        </w:rPr>
        <w:t xml:space="preserve"> </w:t>
      </w:r>
      <w:r>
        <w:t>okresie</w:t>
      </w:r>
      <w:r>
        <w:rPr>
          <w:spacing w:val="-3"/>
        </w:rPr>
        <w:t xml:space="preserve"> </w:t>
      </w:r>
      <w:r>
        <w:t>udzielonej</w:t>
      </w:r>
      <w:r>
        <w:rPr>
          <w:spacing w:val="-2"/>
        </w:rPr>
        <w:t xml:space="preserve"> </w:t>
      </w:r>
      <w:r>
        <w:t>gwarancji</w:t>
      </w:r>
      <w:r>
        <w:rPr>
          <w:spacing w:val="-2"/>
        </w:rPr>
        <w:t xml:space="preserve"> </w:t>
      </w:r>
      <w:r>
        <w:t>nie</w:t>
      </w:r>
      <w:r>
        <w:rPr>
          <w:spacing w:val="-5"/>
        </w:rPr>
        <w:t xml:space="preserve"> </w:t>
      </w:r>
      <w:r>
        <w:t>może</w:t>
      </w:r>
      <w:r>
        <w:rPr>
          <w:spacing w:val="-5"/>
        </w:rPr>
        <w:t xml:space="preserve"> </w:t>
      </w:r>
      <w:r>
        <w:t>odmówić</w:t>
      </w:r>
      <w:r>
        <w:rPr>
          <w:spacing w:val="-3"/>
        </w:rPr>
        <w:t xml:space="preserve"> </w:t>
      </w:r>
      <w:r>
        <w:t>usunięcia</w:t>
      </w:r>
      <w:r>
        <w:rPr>
          <w:spacing w:val="-3"/>
        </w:rPr>
        <w:t xml:space="preserve"> </w:t>
      </w:r>
      <w:r>
        <w:t>wad</w:t>
      </w:r>
      <w:r>
        <w:rPr>
          <w:spacing w:val="-3"/>
        </w:rPr>
        <w:t xml:space="preserve"> </w:t>
      </w:r>
      <w:r>
        <w:t>przedmiotu</w:t>
      </w:r>
      <w:r>
        <w:rPr>
          <w:spacing w:val="-3"/>
        </w:rPr>
        <w:t xml:space="preserve"> </w:t>
      </w:r>
      <w:r>
        <w:t>umowy bez względu na wysokość kosztów z tym związanych.</w:t>
      </w:r>
    </w:p>
    <w:p w14:paraId="66370696" w14:textId="77777777" w:rsidR="00E564FC" w:rsidRDefault="00B146C1">
      <w:pPr>
        <w:pStyle w:val="Akapitzlist"/>
        <w:numPr>
          <w:ilvl w:val="0"/>
          <w:numId w:val="9"/>
        </w:numPr>
        <w:tabs>
          <w:tab w:val="left" w:pos="368"/>
        </w:tabs>
        <w:spacing w:line="242" w:lineRule="auto"/>
        <w:ind w:left="143" w:right="230" w:firstLine="0"/>
      </w:pPr>
      <w:r>
        <w:t>Wykonawca</w:t>
      </w:r>
      <w:r>
        <w:rPr>
          <w:spacing w:val="-2"/>
        </w:rPr>
        <w:t xml:space="preserve"> </w:t>
      </w:r>
      <w:r>
        <w:t>jest</w:t>
      </w:r>
      <w:r>
        <w:rPr>
          <w:spacing w:val="-1"/>
        </w:rPr>
        <w:t xml:space="preserve"> </w:t>
      </w:r>
      <w:r>
        <w:t>odpowiedzialny</w:t>
      </w:r>
      <w:r>
        <w:rPr>
          <w:spacing w:val="-5"/>
        </w:rPr>
        <w:t xml:space="preserve"> </w:t>
      </w:r>
      <w:r>
        <w:t>za</w:t>
      </w:r>
      <w:r>
        <w:rPr>
          <w:spacing w:val="-2"/>
        </w:rPr>
        <w:t xml:space="preserve"> </w:t>
      </w:r>
      <w:r>
        <w:t>wszelkie</w:t>
      </w:r>
      <w:r>
        <w:rPr>
          <w:spacing w:val="-4"/>
        </w:rPr>
        <w:t xml:space="preserve"> </w:t>
      </w:r>
      <w:r>
        <w:t>szkody</w:t>
      </w:r>
      <w:r>
        <w:rPr>
          <w:spacing w:val="-5"/>
        </w:rPr>
        <w:t xml:space="preserve"> </w:t>
      </w:r>
      <w:r>
        <w:t>i</w:t>
      </w:r>
      <w:r>
        <w:rPr>
          <w:spacing w:val="-4"/>
        </w:rPr>
        <w:t xml:space="preserve"> </w:t>
      </w:r>
      <w:r>
        <w:t>straty,</w:t>
      </w:r>
      <w:r>
        <w:rPr>
          <w:spacing w:val="-5"/>
        </w:rPr>
        <w:t xml:space="preserve"> </w:t>
      </w:r>
      <w:r>
        <w:t>które</w:t>
      </w:r>
      <w:r>
        <w:rPr>
          <w:spacing w:val="-4"/>
        </w:rPr>
        <w:t xml:space="preserve"> </w:t>
      </w:r>
      <w:r>
        <w:t>spowodował</w:t>
      </w:r>
      <w:r>
        <w:rPr>
          <w:spacing w:val="-4"/>
        </w:rPr>
        <w:t xml:space="preserve"> </w:t>
      </w:r>
      <w:r>
        <w:t>w</w:t>
      </w:r>
      <w:r>
        <w:rPr>
          <w:spacing w:val="-3"/>
        </w:rPr>
        <w:t xml:space="preserve"> </w:t>
      </w:r>
      <w:r>
        <w:t>czasie</w:t>
      </w:r>
      <w:r>
        <w:rPr>
          <w:spacing w:val="-2"/>
        </w:rPr>
        <w:t xml:space="preserve"> </w:t>
      </w:r>
      <w:r>
        <w:t>prac</w:t>
      </w:r>
      <w:r>
        <w:rPr>
          <w:spacing w:val="-4"/>
        </w:rPr>
        <w:t xml:space="preserve"> </w:t>
      </w:r>
      <w:r>
        <w:t>przy usuwaniu wad i usterek przedmiotu umowy.</w:t>
      </w:r>
    </w:p>
    <w:p w14:paraId="6804A446" w14:textId="77777777" w:rsidR="00E564FC" w:rsidRDefault="00B146C1">
      <w:pPr>
        <w:pStyle w:val="Akapitzlist"/>
        <w:numPr>
          <w:ilvl w:val="0"/>
          <w:numId w:val="9"/>
        </w:numPr>
        <w:tabs>
          <w:tab w:val="left" w:pos="144"/>
          <w:tab w:val="left" w:pos="522"/>
        </w:tabs>
        <w:spacing w:line="242" w:lineRule="auto"/>
        <w:ind w:left="144" w:right="247" w:hanging="1"/>
      </w:pPr>
      <w:r>
        <w:t>Zamawiający</w:t>
      </w:r>
      <w:r>
        <w:rPr>
          <w:spacing w:val="35"/>
        </w:rPr>
        <w:t xml:space="preserve"> </w:t>
      </w:r>
      <w:r>
        <w:t>może</w:t>
      </w:r>
      <w:r>
        <w:rPr>
          <w:spacing w:val="35"/>
        </w:rPr>
        <w:t xml:space="preserve"> </w:t>
      </w:r>
      <w:r>
        <w:t>dochodzić</w:t>
      </w:r>
      <w:r>
        <w:rPr>
          <w:spacing w:val="35"/>
        </w:rPr>
        <w:t xml:space="preserve"> </w:t>
      </w:r>
      <w:r>
        <w:t>roszczeń</w:t>
      </w:r>
      <w:r>
        <w:rPr>
          <w:spacing w:val="35"/>
        </w:rPr>
        <w:t xml:space="preserve"> </w:t>
      </w:r>
      <w:r>
        <w:t>z</w:t>
      </w:r>
      <w:r>
        <w:rPr>
          <w:spacing w:val="36"/>
        </w:rPr>
        <w:t xml:space="preserve"> </w:t>
      </w:r>
      <w:r>
        <w:t>tytułu</w:t>
      </w:r>
      <w:r>
        <w:rPr>
          <w:spacing w:val="35"/>
        </w:rPr>
        <w:t xml:space="preserve"> </w:t>
      </w:r>
      <w:r>
        <w:t>gwarancji</w:t>
      </w:r>
      <w:r>
        <w:rPr>
          <w:spacing w:val="36"/>
        </w:rPr>
        <w:t xml:space="preserve"> </w:t>
      </w:r>
      <w:r>
        <w:t>także</w:t>
      </w:r>
      <w:r>
        <w:rPr>
          <w:spacing w:val="38"/>
        </w:rPr>
        <w:t xml:space="preserve"> </w:t>
      </w:r>
      <w:r>
        <w:t>po</w:t>
      </w:r>
      <w:r>
        <w:rPr>
          <w:spacing w:val="35"/>
        </w:rPr>
        <w:t xml:space="preserve"> </w:t>
      </w:r>
      <w:r>
        <w:t>okresie</w:t>
      </w:r>
      <w:r>
        <w:rPr>
          <w:spacing w:val="36"/>
        </w:rPr>
        <w:t xml:space="preserve"> </w:t>
      </w:r>
      <w:r>
        <w:t>gwarancji,</w:t>
      </w:r>
      <w:r>
        <w:rPr>
          <w:spacing w:val="38"/>
        </w:rPr>
        <w:t xml:space="preserve"> </w:t>
      </w:r>
      <w:r>
        <w:t>jeżeli zgłosił wadę przed upływem tego okresu.</w:t>
      </w:r>
    </w:p>
    <w:p w14:paraId="5E9C0315" w14:textId="77777777" w:rsidR="00E564FC" w:rsidRDefault="00B146C1">
      <w:pPr>
        <w:pStyle w:val="Akapitzlist"/>
        <w:numPr>
          <w:ilvl w:val="0"/>
          <w:numId w:val="9"/>
        </w:numPr>
        <w:tabs>
          <w:tab w:val="left" w:pos="598"/>
        </w:tabs>
        <w:spacing w:before="91"/>
        <w:ind w:left="143" w:right="143" w:firstLine="0"/>
      </w:pPr>
      <w:r>
        <w:t>Niezależnie od uprawnienia Zamawiającego do bieżącego zgłaszania wad w okresie obowiązywania gwarancji, Strony przeprowadzą czynności związane z odbiorem po upływie okresu gwarancji dla całej inwestycji.</w:t>
      </w:r>
    </w:p>
    <w:p w14:paraId="222F1B1E" w14:textId="77777777" w:rsidR="00E564FC" w:rsidRDefault="00B146C1">
      <w:pPr>
        <w:pStyle w:val="Akapitzlist"/>
        <w:numPr>
          <w:ilvl w:val="0"/>
          <w:numId w:val="9"/>
        </w:numPr>
        <w:tabs>
          <w:tab w:val="left" w:pos="143"/>
          <w:tab w:val="left" w:pos="473"/>
        </w:tabs>
        <w:ind w:left="143" w:right="144" w:hanging="1"/>
      </w:pPr>
      <w:r>
        <w:t>Czynności</w:t>
      </w:r>
      <w:r>
        <w:rPr>
          <w:spacing w:val="-2"/>
        </w:rPr>
        <w:t xml:space="preserve"> </w:t>
      </w:r>
      <w:r>
        <w:t>związane</w:t>
      </w:r>
      <w:r>
        <w:rPr>
          <w:spacing w:val="-1"/>
        </w:rPr>
        <w:t xml:space="preserve"> </w:t>
      </w:r>
      <w:r>
        <w:t>z</w:t>
      </w:r>
      <w:r>
        <w:rPr>
          <w:spacing w:val="-3"/>
        </w:rPr>
        <w:t xml:space="preserve"> </w:t>
      </w:r>
      <w:r>
        <w:t>odbiorem</w:t>
      </w:r>
      <w:r>
        <w:rPr>
          <w:spacing w:val="-2"/>
        </w:rPr>
        <w:t xml:space="preserve"> </w:t>
      </w:r>
      <w:r>
        <w:t>po</w:t>
      </w:r>
      <w:r>
        <w:rPr>
          <w:spacing w:val="-1"/>
        </w:rPr>
        <w:t xml:space="preserve"> </w:t>
      </w:r>
      <w:r>
        <w:t>upływie gwarancji</w:t>
      </w:r>
      <w:r>
        <w:rPr>
          <w:spacing w:val="-2"/>
        </w:rPr>
        <w:t xml:space="preserve"> </w:t>
      </w:r>
      <w:r>
        <w:t>zostaną</w:t>
      </w:r>
      <w:r>
        <w:rPr>
          <w:spacing w:val="-3"/>
        </w:rPr>
        <w:t xml:space="preserve"> </w:t>
      </w:r>
      <w:r>
        <w:t>zakończone</w:t>
      </w:r>
      <w:r>
        <w:rPr>
          <w:spacing w:val="-3"/>
        </w:rPr>
        <w:t xml:space="preserve"> </w:t>
      </w:r>
      <w:r>
        <w:t>podpisaniem</w:t>
      </w:r>
      <w:r>
        <w:rPr>
          <w:spacing w:val="-3"/>
        </w:rPr>
        <w:t xml:space="preserve"> </w:t>
      </w:r>
      <w:r>
        <w:t>protokołu odbioru po upływie gwarancji lub opracowaniem protokołu wad i usterek, zawierającego listę wad i usterek stwierdzonych przez Zamawiającego na dzień sporządzenia ww. protokołu.</w:t>
      </w:r>
    </w:p>
    <w:p w14:paraId="04300340" w14:textId="77777777" w:rsidR="00E564FC" w:rsidRDefault="00B146C1">
      <w:pPr>
        <w:pStyle w:val="Akapitzlist"/>
        <w:numPr>
          <w:ilvl w:val="0"/>
          <w:numId w:val="9"/>
        </w:numPr>
        <w:tabs>
          <w:tab w:val="left" w:pos="474"/>
        </w:tabs>
        <w:ind w:left="143" w:right="140" w:firstLine="0"/>
      </w:pPr>
      <w:r>
        <w:t>W okresie obowiązywania, po rozwiązaniu lub po wygaśnięciu umowy oraz w okresie gwarancji i rękojmi</w:t>
      </w:r>
      <w:r>
        <w:rPr>
          <w:spacing w:val="-5"/>
        </w:rPr>
        <w:t xml:space="preserve"> </w:t>
      </w:r>
      <w:r>
        <w:t>za</w:t>
      </w:r>
      <w:r>
        <w:rPr>
          <w:spacing w:val="-5"/>
        </w:rPr>
        <w:t xml:space="preserve"> </w:t>
      </w:r>
      <w:r>
        <w:t>wady</w:t>
      </w:r>
      <w:r>
        <w:rPr>
          <w:spacing w:val="-8"/>
        </w:rPr>
        <w:t xml:space="preserve"> </w:t>
      </w:r>
      <w:r>
        <w:t>przedmiotu</w:t>
      </w:r>
      <w:r>
        <w:rPr>
          <w:spacing w:val="-6"/>
        </w:rPr>
        <w:t xml:space="preserve"> </w:t>
      </w:r>
      <w:r>
        <w:t>umowy,</w:t>
      </w:r>
      <w:r>
        <w:rPr>
          <w:spacing w:val="-8"/>
        </w:rPr>
        <w:t xml:space="preserve"> </w:t>
      </w:r>
      <w:r>
        <w:t>Wykonawca</w:t>
      </w:r>
      <w:r>
        <w:rPr>
          <w:spacing w:val="-8"/>
        </w:rPr>
        <w:t xml:space="preserve"> </w:t>
      </w:r>
      <w:r>
        <w:t>jest</w:t>
      </w:r>
      <w:r>
        <w:rPr>
          <w:spacing w:val="-7"/>
        </w:rPr>
        <w:t xml:space="preserve"> </w:t>
      </w:r>
      <w:r>
        <w:t>i</w:t>
      </w:r>
      <w:r>
        <w:rPr>
          <w:spacing w:val="-5"/>
        </w:rPr>
        <w:t xml:space="preserve"> </w:t>
      </w:r>
      <w:r>
        <w:t>będzie</w:t>
      </w:r>
      <w:r>
        <w:rPr>
          <w:spacing w:val="-5"/>
        </w:rPr>
        <w:t xml:space="preserve"> </w:t>
      </w:r>
      <w:r>
        <w:t>odpowiedzialny</w:t>
      </w:r>
      <w:r>
        <w:rPr>
          <w:spacing w:val="-8"/>
        </w:rPr>
        <w:t xml:space="preserve"> </w:t>
      </w:r>
      <w:r>
        <w:t>wobec</w:t>
      </w:r>
      <w:r>
        <w:rPr>
          <w:spacing w:val="-5"/>
        </w:rPr>
        <w:t xml:space="preserve"> </w:t>
      </w:r>
      <w:r>
        <w:t>Zamawiającego na zasadach uregulowanych w Kodeksie cywilnym za wszelkie szkody, wydatki, koszty postępowań oraz roszczenia osób trzecich w przypadku, gdy będą one wynikać z wad przedmiotu umowy lub</w:t>
      </w:r>
      <w:r>
        <w:rPr>
          <w:spacing w:val="40"/>
        </w:rPr>
        <w:t xml:space="preserve"> </w:t>
      </w:r>
      <w:r>
        <w:t xml:space="preserve">braku dołożenia należytej staranności przez Wykonawcę lub Podwykonawcę przy wykonywaniu przedmiotu </w:t>
      </w:r>
      <w:r>
        <w:lastRenderedPageBreak/>
        <w:t>zamówienia.</w:t>
      </w:r>
    </w:p>
    <w:p w14:paraId="40F96E50" w14:textId="77777777" w:rsidR="00E564FC" w:rsidRDefault="00E564FC">
      <w:pPr>
        <w:pStyle w:val="Tekstpodstawowy"/>
        <w:spacing w:before="248"/>
        <w:ind w:left="0"/>
        <w:jc w:val="left"/>
      </w:pPr>
    </w:p>
    <w:p w14:paraId="3C09D884" w14:textId="77777777" w:rsidR="00E564FC" w:rsidRDefault="00B146C1">
      <w:pPr>
        <w:ind w:left="7"/>
        <w:jc w:val="center"/>
        <w:rPr>
          <w:b/>
        </w:rPr>
      </w:pPr>
      <w:r>
        <w:rPr>
          <w:b/>
          <w:spacing w:val="-4"/>
        </w:rPr>
        <w:t>§13.</w:t>
      </w:r>
    </w:p>
    <w:p w14:paraId="60C4178B" w14:textId="77777777" w:rsidR="00E564FC" w:rsidRDefault="00B146C1">
      <w:pPr>
        <w:pStyle w:val="Nagwek1"/>
        <w:spacing w:before="1"/>
        <w:ind w:left="13"/>
      </w:pPr>
      <w:bookmarkStart w:id="14" w:name="ZMIANA_UMOWY"/>
      <w:bookmarkEnd w:id="14"/>
      <w:r>
        <w:rPr>
          <w:spacing w:val="-2"/>
        </w:rPr>
        <w:t>ZMIANA</w:t>
      </w:r>
      <w:r>
        <w:rPr>
          <w:spacing w:val="-10"/>
        </w:rPr>
        <w:t xml:space="preserve"> </w:t>
      </w:r>
      <w:r>
        <w:rPr>
          <w:spacing w:val="-4"/>
        </w:rPr>
        <w:t>UMOWY</w:t>
      </w:r>
    </w:p>
    <w:p w14:paraId="5DC8164C" w14:textId="77777777" w:rsidR="00E564FC" w:rsidRDefault="00E564FC">
      <w:pPr>
        <w:pStyle w:val="Tekstpodstawowy"/>
        <w:ind w:left="0"/>
        <w:jc w:val="left"/>
        <w:rPr>
          <w:b/>
        </w:rPr>
      </w:pPr>
    </w:p>
    <w:p w14:paraId="600C438A" w14:textId="77777777" w:rsidR="00E564FC" w:rsidRDefault="00B146C1">
      <w:pPr>
        <w:pStyle w:val="Akapitzlist"/>
        <w:numPr>
          <w:ilvl w:val="0"/>
          <w:numId w:val="8"/>
        </w:numPr>
        <w:tabs>
          <w:tab w:val="left" w:pos="852"/>
        </w:tabs>
        <w:spacing w:before="1"/>
        <w:ind w:right="126" w:firstLine="0"/>
      </w:pPr>
      <w:r>
        <w:rPr>
          <w:b/>
        </w:rPr>
        <w:t xml:space="preserve">Zmiana treści umowy </w:t>
      </w:r>
      <w:r>
        <w:t xml:space="preserve">może nastąpić wyłącznie w granicach unormowania art. 455 ustawy z dnia 11 września 2019 r. Prawo zamówień publicznych i pod rygorem nieważności </w:t>
      </w:r>
      <w:r>
        <w:rPr>
          <w:u w:val="single"/>
        </w:rPr>
        <w:t>wymaga formy</w:t>
      </w:r>
      <w:r>
        <w:t xml:space="preserve"> </w:t>
      </w:r>
      <w:r>
        <w:rPr>
          <w:u w:val="single"/>
        </w:rPr>
        <w:t>pisemnego aneksu</w:t>
      </w:r>
      <w:r>
        <w:t xml:space="preserve"> skutecznego po podpisaniu przez obie Strony.</w:t>
      </w:r>
    </w:p>
    <w:p w14:paraId="5187EE7B" w14:textId="77777777" w:rsidR="00E564FC" w:rsidRDefault="00E564FC">
      <w:pPr>
        <w:pStyle w:val="Tekstpodstawowy"/>
        <w:ind w:left="0"/>
        <w:jc w:val="left"/>
      </w:pPr>
    </w:p>
    <w:p w14:paraId="66D4CD5B" w14:textId="77777777" w:rsidR="00E564FC" w:rsidRDefault="00E564FC">
      <w:pPr>
        <w:pStyle w:val="Tekstpodstawowy"/>
        <w:spacing w:before="17"/>
        <w:ind w:left="0"/>
        <w:jc w:val="left"/>
      </w:pPr>
    </w:p>
    <w:p w14:paraId="0CD712C0" w14:textId="77777777" w:rsidR="00E564FC" w:rsidRDefault="00B146C1">
      <w:pPr>
        <w:pStyle w:val="Akapitzlist"/>
        <w:numPr>
          <w:ilvl w:val="0"/>
          <w:numId w:val="8"/>
        </w:numPr>
        <w:tabs>
          <w:tab w:val="left" w:pos="471"/>
        </w:tabs>
        <w:ind w:right="131" w:firstLine="0"/>
        <w:rPr>
          <w:b/>
        </w:rPr>
      </w:pPr>
      <w:r>
        <w:rPr>
          <w:b/>
        </w:rPr>
        <w:t xml:space="preserve">Strony mają prawo do przedłużenia terminu zakończenia robót </w:t>
      </w:r>
      <w:r>
        <w:t xml:space="preserve">o okres trwania przyczyn, z powodu których będzie zagrożone dotrzymanie terminu zakończenia robót, w następujących </w:t>
      </w:r>
      <w:r>
        <w:rPr>
          <w:spacing w:val="-2"/>
        </w:rPr>
        <w:t>sytuacjach:</w:t>
      </w:r>
    </w:p>
    <w:p w14:paraId="31F6F870" w14:textId="77777777" w:rsidR="00E564FC" w:rsidRDefault="00B146C1">
      <w:pPr>
        <w:pStyle w:val="Akapitzlist"/>
        <w:numPr>
          <w:ilvl w:val="1"/>
          <w:numId w:val="8"/>
        </w:numPr>
        <w:tabs>
          <w:tab w:val="left" w:pos="367"/>
        </w:tabs>
        <w:ind w:right="140" w:firstLine="0"/>
      </w:pPr>
      <w:r>
        <w:t>w</w:t>
      </w:r>
      <w:r>
        <w:rPr>
          <w:spacing w:val="-4"/>
        </w:rPr>
        <w:t xml:space="preserve"> </w:t>
      </w:r>
      <w:r>
        <w:t>przypadku</w:t>
      </w:r>
      <w:r>
        <w:rPr>
          <w:spacing w:val="-3"/>
        </w:rPr>
        <w:t xml:space="preserve"> </w:t>
      </w:r>
      <w:r>
        <w:t>przestojów</w:t>
      </w:r>
      <w:r>
        <w:rPr>
          <w:spacing w:val="-7"/>
        </w:rPr>
        <w:t xml:space="preserve"> </w:t>
      </w:r>
      <w:r>
        <w:t>i</w:t>
      </w:r>
      <w:r>
        <w:rPr>
          <w:spacing w:val="-2"/>
        </w:rPr>
        <w:t xml:space="preserve"> </w:t>
      </w:r>
      <w:r>
        <w:t>opóźnień</w:t>
      </w:r>
      <w:r>
        <w:rPr>
          <w:spacing w:val="-6"/>
        </w:rPr>
        <w:t xml:space="preserve"> </w:t>
      </w:r>
      <w:r>
        <w:t>będących</w:t>
      </w:r>
      <w:r>
        <w:rPr>
          <w:spacing w:val="-3"/>
        </w:rPr>
        <w:t xml:space="preserve"> </w:t>
      </w:r>
      <w:r>
        <w:t>następstwem</w:t>
      </w:r>
      <w:r>
        <w:rPr>
          <w:spacing w:val="-5"/>
        </w:rPr>
        <w:t xml:space="preserve"> </w:t>
      </w:r>
      <w:r>
        <w:t>okoliczności,</w:t>
      </w:r>
      <w:r>
        <w:rPr>
          <w:spacing w:val="-3"/>
        </w:rPr>
        <w:t xml:space="preserve"> </w:t>
      </w:r>
      <w:r>
        <w:t>za</w:t>
      </w:r>
      <w:r>
        <w:rPr>
          <w:spacing w:val="-5"/>
        </w:rPr>
        <w:t xml:space="preserve"> </w:t>
      </w:r>
      <w:r>
        <w:t>które</w:t>
      </w:r>
      <w:r>
        <w:rPr>
          <w:spacing w:val="-5"/>
        </w:rPr>
        <w:t xml:space="preserve"> </w:t>
      </w:r>
      <w:r>
        <w:t>odpowiedzialność ponosi Zamawiający, w szczególności będących następstwem nieterminowego przekazania terenu budowy, a także okoliczności niezależnych od Zamawiającego, które mają lub będą mogły mieć wpływ na dotrzymanie terminu zakończenia robót;</w:t>
      </w:r>
    </w:p>
    <w:p w14:paraId="6AA5AC5D" w14:textId="77777777" w:rsidR="00E564FC" w:rsidRDefault="00B146C1">
      <w:pPr>
        <w:pStyle w:val="Akapitzlist"/>
        <w:numPr>
          <w:ilvl w:val="1"/>
          <w:numId w:val="8"/>
        </w:numPr>
        <w:tabs>
          <w:tab w:val="left" w:pos="398"/>
        </w:tabs>
        <w:ind w:right="144" w:firstLine="0"/>
      </w:pPr>
      <w:r>
        <w:t>opóźnień niezależnych od obu stron, w szczególności związanych z przedłużającym się terminem uzyskania wymaganych pozwoleń decyzji i uzgodnień przez Wykonawcę lub Zamawiającego.</w:t>
      </w:r>
    </w:p>
    <w:p w14:paraId="70D25728" w14:textId="77777777" w:rsidR="00E564FC" w:rsidRDefault="00B146C1">
      <w:pPr>
        <w:pStyle w:val="Akapitzlist"/>
        <w:numPr>
          <w:ilvl w:val="1"/>
          <w:numId w:val="8"/>
        </w:numPr>
        <w:tabs>
          <w:tab w:val="left" w:pos="143"/>
          <w:tab w:val="left" w:pos="366"/>
        </w:tabs>
        <w:ind w:right="143" w:hanging="1"/>
      </w:pPr>
      <w:r>
        <w:t>konieczności</w:t>
      </w:r>
      <w:r>
        <w:rPr>
          <w:spacing w:val="-2"/>
        </w:rPr>
        <w:t xml:space="preserve"> </w:t>
      </w:r>
      <w:r>
        <w:t>zmian</w:t>
      </w:r>
      <w:r>
        <w:rPr>
          <w:spacing w:val="-1"/>
        </w:rPr>
        <w:t xml:space="preserve"> </w:t>
      </w:r>
      <w:r>
        <w:t>dokumentacji projektowej w</w:t>
      </w:r>
      <w:r>
        <w:rPr>
          <w:spacing w:val="-2"/>
        </w:rPr>
        <w:t xml:space="preserve"> </w:t>
      </w:r>
      <w:r>
        <w:t>zakresie,</w:t>
      </w:r>
      <w:r>
        <w:rPr>
          <w:spacing w:val="-1"/>
        </w:rPr>
        <w:t xml:space="preserve"> </w:t>
      </w:r>
      <w:r>
        <w:t>w</w:t>
      </w:r>
      <w:r>
        <w:rPr>
          <w:spacing w:val="-3"/>
        </w:rPr>
        <w:t xml:space="preserve"> </w:t>
      </w:r>
      <w:r>
        <w:t>jakim</w:t>
      </w:r>
      <w:r>
        <w:rPr>
          <w:spacing w:val="-2"/>
        </w:rPr>
        <w:t xml:space="preserve"> </w:t>
      </w:r>
      <w:r>
        <w:t>jej zmiana</w:t>
      </w:r>
      <w:r>
        <w:rPr>
          <w:spacing w:val="34"/>
        </w:rPr>
        <w:t xml:space="preserve"> </w:t>
      </w:r>
      <w:r>
        <w:t>ma lub</w:t>
      </w:r>
      <w:r>
        <w:rPr>
          <w:spacing w:val="-1"/>
        </w:rPr>
        <w:t xml:space="preserve"> </w:t>
      </w:r>
      <w:r>
        <w:t>będzie</w:t>
      </w:r>
      <w:r>
        <w:rPr>
          <w:spacing w:val="-7"/>
        </w:rPr>
        <w:t xml:space="preserve"> </w:t>
      </w:r>
      <w:r>
        <w:t>mogła mieć wpływ na dotrzymanie terminu zakończenia robót;</w:t>
      </w:r>
    </w:p>
    <w:p w14:paraId="50667E89" w14:textId="77777777" w:rsidR="00E564FC" w:rsidRDefault="00B146C1">
      <w:pPr>
        <w:pStyle w:val="Akapitzlist"/>
        <w:numPr>
          <w:ilvl w:val="1"/>
          <w:numId w:val="8"/>
        </w:numPr>
        <w:tabs>
          <w:tab w:val="left" w:pos="427"/>
        </w:tabs>
        <w:spacing w:before="1"/>
        <w:ind w:right="139" w:firstLine="0"/>
      </w:pPr>
      <w:r>
        <w:t>wystąpienia nietypowych dla danego miesiąca warunków atmosferycznych uniemożliwiającego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071121EB" w14:textId="77777777" w:rsidR="00E564FC" w:rsidRDefault="00B146C1">
      <w:pPr>
        <w:pStyle w:val="Akapitzlist"/>
        <w:numPr>
          <w:ilvl w:val="1"/>
          <w:numId w:val="8"/>
        </w:numPr>
        <w:tabs>
          <w:tab w:val="left" w:pos="463"/>
        </w:tabs>
        <w:ind w:right="145" w:firstLine="0"/>
      </w:pPr>
      <w:r>
        <w:t>wystąpienia siły wyższej uniemożliwiającej wykonanie przedmiotu Umowy zgodnie z jej postanowieniami. Siła wyższa jest to zdarzenie, którego strony nie mogły przewidzieć, któremu nie mogły zapobiec, ani nie mogą przeciwdziałać, a które uniemożliwia Wykonawcy wykonanie w części lub w całości jego zobowiązań;</w:t>
      </w:r>
    </w:p>
    <w:p w14:paraId="374EE72C" w14:textId="77777777" w:rsidR="00E564FC" w:rsidRDefault="00B146C1">
      <w:pPr>
        <w:pStyle w:val="Akapitzlist"/>
        <w:numPr>
          <w:ilvl w:val="1"/>
          <w:numId w:val="8"/>
        </w:numPr>
        <w:tabs>
          <w:tab w:val="left" w:pos="499"/>
        </w:tabs>
        <w:ind w:right="139" w:firstLine="0"/>
      </w:pPr>
      <w:r>
        <w:t>wystąpienia okoliczności, których Strony nie były w stanie przewidzieć pomimo zachowania należytej staranności, w szczególności obiektywnych</w:t>
      </w:r>
      <w:r>
        <w:rPr>
          <w:spacing w:val="-1"/>
        </w:rPr>
        <w:t xml:space="preserve"> </w:t>
      </w:r>
      <w:r>
        <w:t xml:space="preserve">trudności w dostawie materiałów lub produktów koniecznych dla prawidłowego i terminowego wykonania przedmiotu umowy, a także braków </w:t>
      </w:r>
      <w:r>
        <w:rPr>
          <w:spacing w:val="-2"/>
        </w:rPr>
        <w:t>kadrowych.</w:t>
      </w:r>
    </w:p>
    <w:p w14:paraId="690762AA" w14:textId="77777777" w:rsidR="00E564FC" w:rsidRDefault="00B146C1">
      <w:pPr>
        <w:pStyle w:val="Akapitzlist"/>
        <w:numPr>
          <w:ilvl w:val="0"/>
          <w:numId w:val="10"/>
        </w:numPr>
        <w:tabs>
          <w:tab w:val="left" w:pos="394"/>
        </w:tabs>
        <w:ind w:right="156" w:firstLine="0"/>
      </w:pPr>
      <w:r>
        <w:t>Zmiany umowy, w rozumieniu art. 455 ustawy – Prawo zamówień publicznych, nie stanowią:a) zmiana danych teleadresowych Stron</w:t>
      </w:r>
    </w:p>
    <w:p w14:paraId="5B61123C" w14:textId="77777777" w:rsidR="00E564FC" w:rsidRDefault="00B146C1">
      <w:pPr>
        <w:pStyle w:val="Akapitzlist"/>
        <w:numPr>
          <w:ilvl w:val="0"/>
          <w:numId w:val="7"/>
        </w:numPr>
        <w:tabs>
          <w:tab w:val="left" w:pos="379"/>
        </w:tabs>
        <w:spacing w:before="227"/>
        <w:ind w:left="379" w:hanging="236"/>
      </w:pPr>
      <w:r>
        <w:t>zmiana</w:t>
      </w:r>
      <w:r>
        <w:rPr>
          <w:spacing w:val="-12"/>
        </w:rPr>
        <w:t xml:space="preserve"> </w:t>
      </w:r>
      <w:r>
        <w:t>danych</w:t>
      </w:r>
      <w:r>
        <w:rPr>
          <w:spacing w:val="-10"/>
        </w:rPr>
        <w:t xml:space="preserve"> </w:t>
      </w:r>
      <w:r>
        <w:t>rejestrowych</w:t>
      </w:r>
      <w:r>
        <w:rPr>
          <w:spacing w:val="-7"/>
        </w:rPr>
        <w:t xml:space="preserve"> </w:t>
      </w:r>
      <w:r>
        <w:rPr>
          <w:spacing w:val="-2"/>
        </w:rPr>
        <w:t>Stron.</w:t>
      </w:r>
    </w:p>
    <w:p w14:paraId="36057904" w14:textId="77777777" w:rsidR="00E564FC" w:rsidRDefault="00E564FC">
      <w:pPr>
        <w:pStyle w:val="Tekstpodstawowy"/>
        <w:spacing w:before="226"/>
        <w:ind w:left="0"/>
        <w:jc w:val="left"/>
      </w:pPr>
    </w:p>
    <w:p w14:paraId="0B00538A" w14:textId="77777777" w:rsidR="00E564FC" w:rsidRDefault="00B146C1">
      <w:pPr>
        <w:spacing w:line="252" w:lineRule="exact"/>
        <w:ind w:left="7"/>
        <w:jc w:val="center"/>
        <w:rPr>
          <w:b/>
        </w:rPr>
      </w:pPr>
      <w:r>
        <w:rPr>
          <w:b/>
          <w:spacing w:val="-4"/>
        </w:rPr>
        <w:t>§14.</w:t>
      </w:r>
    </w:p>
    <w:p w14:paraId="26919ABE" w14:textId="77777777" w:rsidR="00E564FC" w:rsidRDefault="00B146C1">
      <w:pPr>
        <w:pStyle w:val="Nagwek1"/>
        <w:spacing w:line="252" w:lineRule="exact"/>
        <w:ind w:left="15"/>
      </w:pPr>
      <w:bookmarkStart w:id="15" w:name="ODSTĄPIENIE_OD_UMOWY"/>
      <w:bookmarkEnd w:id="15"/>
      <w:r>
        <w:t>ODSTĄPIENIE</w:t>
      </w:r>
      <w:r>
        <w:rPr>
          <w:spacing w:val="-8"/>
        </w:rPr>
        <w:t xml:space="preserve"> </w:t>
      </w:r>
      <w:r>
        <w:t>OD</w:t>
      </w:r>
      <w:r>
        <w:rPr>
          <w:spacing w:val="-7"/>
        </w:rPr>
        <w:t xml:space="preserve"> </w:t>
      </w:r>
      <w:r>
        <w:rPr>
          <w:spacing w:val="-4"/>
        </w:rPr>
        <w:t>UMOWY</w:t>
      </w:r>
    </w:p>
    <w:p w14:paraId="3AEA3B0C" w14:textId="77777777" w:rsidR="00E564FC" w:rsidRDefault="00B146C1">
      <w:pPr>
        <w:pStyle w:val="Akapitzlist"/>
        <w:numPr>
          <w:ilvl w:val="1"/>
          <w:numId w:val="7"/>
        </w:numPr>
        <w:tabs>
          <w:tab w:val="left" w:pos="708"/>
        </w:tabs>
        <w:spacing w:before="2"/>
        <w:ind w:left="708" w:hanging="205"/>
        <w:rPr>
          <w:b/>
        </w:rPr>
      </w:pPr>
      <w:r>
        <w:rPr>
          <w:b/>
        </w:rPr>
        <w:t>Zamawiającemu</w:t>
      </w:r>
      <w:r>
        <w:rPr>
          <w:b/>
          <w:spacing w:val="-16"/>
        </w:rPr>
        <w:t xml:space="preserve"> </w:t>
      </w:r>
      <w:r>
        <w:rPr>
          <w:b/>
        </w:rPr>
        <w:t>przysługuje</w:t>
      </w:r>
      <w:r>
        <w:rPr>
          <w:b/>
          <w:spacing w:val="-13"/>
        </w:rPr>
        <w:t xml:space="preserve"> </w:t>
      </w:r>
      <w:r>
        <w:rPr>
          <w:b/>
        </w:rPr>
        <w:t>prawo</w:t>
      </w:r>
      <w:r>
        <w:rPr>
          <w:b/>
          <w:spacing w:val="-13"/>
        </w:rPr>
        <w:t xml:space="preserve"> </w:t>
      </w:r>
      <w:r>
        <w:rPr>
          <w:b/>
        </w:rPr>
        <w:t>odstąpienia</w:t>
      </w:r>
      <w:r>
        <w:rPr>
          <w:b/>
          <w:spacing w:val="-13"/>
        </w:rPr>
        <w:t xml:space="preserve"> </w:t>
      </w:r>
      <w:r>
        <w:rPr>
          <w:b/>
        </w:rPr>
        <w:t>od</w:t>
      </w:r>
      <w:r>
        <w:rPr>
          <w:b/>
          <w:spacing w:val="-11"/>
        </w:rPr>
        <w:t xml:space="preserve"> </w:t>
      </w:r>
      <w:r>
        <w:rPr>
          <w:b/>
          <w:spacing w:val="-2"/>
        </w:rPr>
        <w:t>umowy:</w:t>
      </w:r>
    </w:p>
    <w:p w14:paraId="507697B7" w14:textId="77777777" w:rsidR="00E564FC" w:rsidRDefault="00B146C1">
      <w:pPr>
        <w:pStyle w:val="Akapitzlist"/>
        <w:numPr>
          <w:ilvl w:val="2"/>
          <w:numId w:val="7"/>
        </w:numPr>
        <w:tabs>
          <w:tab w:val="left" w:pos="859"/>
          <w:tab w:val="left" w:pos="863"/>
        </w:tabs>
        <w:spacing w:before="90"/>
        <w:ind w:right="136" w:hanging="361"/>
      </w:pPr>
      <w:r>
        <w:t>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 W takim przypadku Wykonawca może żądać jedynie wynagrodzenia należnego mu z tytułu wykonania części umowy (art. 456 ustawy Prawo zamówień publicznych),</w:t>
      </w:r>
    </w:p>
    <w:p w14:paraId="70A7315A" w14:textId="77777777" w:rsidR="00E564FC" w:rsidRDefault="00B146C1">
      <w:pPr>
        <w:pStyle w:val="Akapitzlist"/>
        <w:numPr>
          <w:ilvl w:val="2"/>
          <w:numId w:val="7"/>
        </w:numPr>
        <w:tabs>
          <w:tab w:val="left" w:pos="858"/>
          <w:tab w:val="left" w:pos="863"/>
        </w:tabs>
        <w:spacing w:before="1" w:line="232" w:lineRule="auto"/>
        <w:ind w:right="147" w:hanging="361"/>
      </w:pPr>
      <w:r>
        <w:t xml:space="preserve">w terminie </w:t>
      </w:r>
      <w:r>
        <w:rPr>
          <w:b/>
        </w:rPr>
        <w:t xml:space="preserve">14 </w:t>
      </w:r>
      <w:r>
        <w:t>dni od dnia uzyskania przez niego wiedzy o okoliczności uzasadniającej odstąpienie, jeżeli Wykonawca:</w:t>
      </w:r>
    </w:p>
    <w:p w14:paraId="591D3CC9" w14:textId="77777777" w:rsidR="00E564FC" w:rsidRDefault="00B146C1">
      <w:pPr>
        <w:pStyle w:val="Akapitzlist"/>
        <w:numPr>
          <w:ilvl w:val="0"/>
          <w:numId w:val="6"/>
        </w:numPr>
        <w:tabs>
          <w:tab w:val="left" w:pos="863"/>
        </w:tabs>
        <w:spacing w:line="237" w:lineRule="auto"/>
        <w:ind w:right="140"/>
      </w:pPr>
      <w:r>
        <w:t xml:space="preserve">z przyczyn zawinionych nie wykonuje Umowy lub wykonuje ją nienależycie i pomimo pisemnego wezwania Wykonawcy do podjęcia wykonywania lub należytego wykonywania Umowy w wyznaczonym, uzasadnionym technicznie terminie, nie zadośćuczyni żądaniu </w:t>
      </w:r>
      <w:r>
        <w:rPr>
          <w:spacing w:val="-2"/>
        </w:rPr>
        <w:t>Zamawiającego,</w:t>
      </w:r>
    </w:p>
    <w:p w14:paraId="51B1C4DC" w14:textId="77777777" w:rsidR="00E564FC" w:rsidRDefault="00B146C1">
      <w:pPr>
        <w:pStyle w:val="Akapitzlist"/>
        <w:numPr>
          <w:ilvl w:val="0"/>
          <w:numId w:val="6"/>
        </w:numPr>
        <w:tabs>
          <w:tab w:val="left" w:pos="863"/>
        </w:tabs>
        <w:spacing w:line="235" w:lineRule="auto"/>
        <w:ind w:right="128"/>
      </w:pPr>
      <w:r>
        <w:rPr>
          <w:noProof/>
        </w:rPr>
        <mc:AlternateContent>
          <mc:Choice Requires="wps">
            <w:drawing>
              <wp:anchor distT="0" distB="0" distL="0" distR="0" simplePos="0" relativeHeight="15729152" behindDoc="0" locked="0" layoutInCell="1" allowOverlap="1" wp14:anchorId="36AFB078" wp14:editId="0D11AFDB">
                <wp:simplePos x="0" y="0"/>
                <wp:positionH relativeFrom="page">
                  <wp:posOffset>5914388</wp:posOffset>
                </wp:positionH>
                <wp:positionV relativeFrom="paragraph">
                  <wp:posOffset>429254</wp:posOffset>
                </wp:positionV>
                <wp:extent cx="3556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1270"/>
                        </a:xfrm>
                        <a:custGeom>
                          <a:avLst/>
                          <a:gdLst/>
                          <a:ahLst/>
                          <a:cxnLst/>
                          <a:rect l="l" t="t" r="r" b="b"/>
                          <a:pathLst>
                            <a:path w="35560">
                              <a:moveTo>
                                <a:pt x="0" y="0"/>
                              </a:moveTo>
                              <a:lnTo>
                                <a:pt x="35560" y="0"/>
                              </a:lnTo>
                            </a:path>
                          </a:pathLst>
                        </a:custGeom>
                        <a:ln w="889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879E1E" id="Graphic 4" o:spid="_x0000_s1026" style="position:absolute;margin-left:465.7pt;margin-top:33.8pt;width:2.8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35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kZRIAIAAHkEAAAOAAAAZHJzL2Uyb0RvYy54bWysVMFu2zAMvQ/YPwi6L06ytsuMOMXQoMWA&#10;oivQFDsrshwbk0WNVOL070fJdpp2t2E+CJRIke/xUV5eH1srDgapAVfI2WQqhXEaysbtCvm8uf20&#10;kIKCcqWy4EwhXwzJ69XHD8vO52YONdjSoOAkjvLOF7IOwedZRro2raIJeOPYWQG2KvAWd1mJquPs&#10;rc3m0+lV1gGWHkEbIj5d9065Svmryujwo6rIBGELydhCWjGt27hmq6XKd6h83egBhvoHFK1qHBc9&#10;pVqroMQem79StY1GIKjCREObQVU12iQOzGY2fcfmqVbeJC7cHPKnNtH/S6sfDo8omrKQF1I41bJE&#10;d0M3LmJzOk85xzz5R4z0yN+D/kXsyN544oaGmGOFbYxlcuKYOv1y6rQ5BqH58PPl5RXLodkzm39J&#10;MmQqH2/qPYU7AymLOtxT6FUqR0vVo6WPbjSRtY4q26RykIJVRilY5W2vslch3ovQoim6EUY8aeFg&#10;NpB84R1qBvbqte48aqAx8uPI3s9GLMFd6o1Ulu1zYtZFBIvF12kaHALblLeNtRED4W57Y1EcVBzb&#10;9EUOnOFNmEcKa0V1H5dcQ5h1g0K9KFGeLZQvLHXH6haSfu8VGinsd8fDFB/GaOBobEcDg72B9HxS&#10;e7jm5vhToRexfCEDa/oA46iqfBQsUj/FxpsOvu0DVE1UM01Pj2jY8HwngsNbjA/ofJ+iXv8Yqz8A&#10;AAD//wMAUEsDBBQABgAIAAAAIQAy9NQf4AAAAAkBAAAPAAAAZHJzL2Rvd25yZXYueG1sTI/BTsMw&#10;DIbvSLxDZCRuLN2Guq40nQCJyyQkOpDQblnjNRWNU5psLW+Pd4Kj7U+/v7/YTK4TZxxC60nBfJaA&#10;QKq9aalR8PH+cpeBCFGT0Z0nVPCDATbl9VWhc+NHqvC8i43gEAq5VmBj7HMpQ23R6TDzPRLfjn5w&#10;OvI4NNIMeuRw18lFkqTS6Zb4g9U9Plusv3Ynp+BtMWXVeNz7MW7T/ffr1laf45NStzfT4wOIiFP8&#10;g+Giz+pQstPBn8gE0SlYL+f3jCpIVykIBtbLFZc7XBYZyLKQ/xuUvwAAAP//AwBQSwECLQAUAAYA&#10;CAAAACEAtoM4kv4AAADhAQAAEwAAAAAAAAAAAAAAAAAAAAAAW0NvbnRlbnRfVHlwZXNdLnhtbFBL&#10;AQItABQABgAIAAAAIQA4/SH/1gAAAJQBAAALAAAAAAAAAAAAAAAAAC8BAABfcmVscy8ucmVsc1BL&#10;AQItABQABgAIAAAAIQB5SkZRIAIAAHkEAAAOAAAAAAAAAAAAAAAAAC4CAABkcnMvZTJvRG9jLnht&#10;bFBLAQItABQABgAIAAAAIQAy9NQf4AAAAAkBAAAPAAAAAAAAAAAAAAAAAHoEAABkcnMvZG93bnJl&#10;di54bWxQSwUGAAAAAAQABADzAAAAhwUAAAAA&#10;" path="m,l35560,e" filled="f" strokeweight=".7pt">
                <v:path arrowok="t"/>
                <w10:wrap anchorx="page"/>
              </v:shape>
            </w:pict>
          </mc:Fallback>
        </mc:AlternateContent>
      </w:r>
      <w:r>
        <w:t xml:space="preserve">bez uzasadnionej przyczyny przerwał wykonywanie robót na okres dłuższy niż </w:t>
      </w:r>
      <w:r>
        <w:rPr>
          <w:b/>
        </w:rPr>
        <w:t xml:space="preserve">14 dni </w:t>
      </w:r>
      <w:r>
        <w:lastRenderedPageBreak/>
        <w:t xml:space="preserve">roboczych i pomimo dodatkowego pisemnego wezwania Zamawiającego nie podjął ich w okresie </w:t>
      </w:r>
      <w:r>
        <w:rPr>
          <w:b/>
        </w:rPr>
        <w:t xml:space="preserve">7 dni </w:t>
      </w:r>
      <w:r>
        <w:t>roboczych od dnia doręczenia Wykonawcy dodatkowego wezwania.</w:t>
      </w:r>
    </w:p>
    <w:p w14:paraId="2BD9FD98" w14:textId="77777777" w:rsidR="00E564FC" w:rsidRDefault="00B146C1">
      <w:pPr>
        <w:pStyle w:val="Akapitzlist"/>
        <w:numPr>
          <w:ilvl w:val="1"/>
          <w:numId w:val="7"/>
        </w:numPr>
        <w:tabs>
          <w:tab w:val="left" w:pos="708"/>
        </w:tabs>
        <w:spacing w:before="238"/>
        <w:ind w:left="708" w:hanging="205"/>
        <w:rPr>
          <w:b/>
        </w:rPr>
      </w:pPr>
      <w:r>
        <w:rPr>
          <w:b/>
        </w:rPr>
        <w:t>Wykonawcy</w:t>
      </w:r>
      <w:r>
        <w:rPr>
          <w:b/>
          <w:spacing w:val="-12"/>
        </w:rPr>
        <w:t xml:space="preserve"> </w:t>
      </w:r>
      <w:r>
        <w:rPr>
          <w:b/>
        </w:rPr>
        <w:t>przysługuje</w:t>
      </w:r>
      <w:r>
        <w:rPr>
          <w:b/>
          <w:spacing w:val="-13"/>
        </w:rPr>
        <w:t xml:space="preserve"> </w:t>
      </w:r>
      <w:r>
        <w:rPr>
          <w:b/>
        </w:rPr>
        <w:t>prawo</w:t>
      </w:r>
      <w:r>
        <w:rPr>
          <w:b/>
          <w:spacing w:val="-14"/>
        </w:rPr>
        <w:t xml:space="preserve"> </w:t>
      </w:r>
      <w:r>
        <w:rPr>
          <w:b/>
        </w:rPr>
        <w:t>odstąpienia</w:t>
      </w:r>
      <w:r>
        <w:rPr>
          <w:b/>
          <w:spacing w:val="-12"/>
        </w:rPr>
        <w:t xml:space="preserve"> </w:t>
      </w:r>
      <w:r>
        <w:rPr>
          <w:b/>
        </w:rPr>
        <w:t>od</w:t>
      </w:r>
      <w:r>
        <w:rPr>
          <w:b/>
          <w:spacing w:val="-12"/>
        </w:rPr>
        <w:t xml:space="preserve"> </w:t>
      </w:r>
      <w:r>
        <w:rPr>
          <w:b/>
          <w:spacing w:val="-2"/>
        </w:rPr>
        <w:t>umowy:</w:t>
      </w:r>
    </w:p>
    <w:p w14:paraId="64E2899B" w14:textId="77777777" w:rsidR="00E564FC" w:rsidRDefault="00B146C1">
      <w:pPr>
        <w:pStyle w:val="Tekstpodstawowy"/>
        <w:spacing w:before="5"/>
        <w:ind w:left="142" w:right="142"/>
        <w:rPr>
          <w:b/>
        </w:rPr>
      </w:pPr>
      <w:r>
        <w:t xml:space="preserve">w terminie </w:t>
      </w:r>
      <w:r>
        <w:rPr>
          <w:b/>
        </w:rPr>
        <w:t xml:space="preserve">14 dni </w:t>
      </w:r>
      <w:r>
        <w:t>od dnia pozyskania wiedzy o powstaniu okoliczności uzasadniającej odstąpienie, w przypadku,</w:t>
      </w:r>
      <w:r>
        <w:rPr>
          <w:spacing w:val="-1"/>
        </w:rPr>
        <w:t xml:space="preserve"> </w:t>
      </w:r>
      <w:r>
        <w:t>gdy</w:t>
      </w:r>
      <w:r>
        <w:rPr>
          <w:spacing w:val="-3"/>
        </w:rPr>
        <w:t xml:space="preserve"> </w:t>
      </w:r>
      <w:r>
        <w:t>zwłoka Zamawiającego</w:t>
      </w:r>
      <w:r>
        <w:rPr>
          <w:spacing w:val="-1"/>
        </w:rPr>
        <w:t xml:space="preserve"> </w:t>
      </w:r>
      <w:r>
        <w:t>w</w:t>
      </w:r>
      <w:r>
        <w:rPr>
          <w:spacing w:val="-2"/>
        </w:rPr>
        <w:t xml:space="preserve"> </w:t>
      </w:r>
      <w:r>
        <w:t>przekazaniu Dokumentacji projektowej lub</w:t>
      </w:r>
      <w:r>
        <w:rPr>
          <w:spacing w:val="-1"/>
        </w:rPr>
        <w:t xml:space="preserve"> </w:t>
      </w:r>
      <w:r>
        <w:t>Terenu</w:t>
      </w:r>
      <w:r>
        <w:rPr>
          <w:spacing w:val="-1"/>
        </w:rPr>
        <w:t xml:space="preserve"> </w:t>
      </w:r>
      <w:r>
        <w:t xml:space="preserve">budowy przekracza </w:t>
      </w:r>
      <w:r>
        <w:rPr>
          <w:b/>
        </w:rPr>
        <w:t>21 dni;</w:t>
      </w:r>
    </w:p>
    <w:p w14:paraId="61C5F3E5" w14:textId="77777777" w:rsidR="00E564FC" w:rsidRDefault="00E564FC">
      <w:pPr>
        <w:pStyle w:val="Tekstpodstawowy"/>
        <w:spacing w:before="1"/>
        <w:ind w:left="0"/>
        <w:jc w:val="left"/>
        <w:rPr>
          <w:b/>
        </w:rPr>
      </w:pPr>
    </w:p>
    <w:p w14:paraId="022A8A50" w14:textId="77777777" w:rsidR="00E564FC" w:rsidRDefault="00B146C1">
      <w:pPr>
        <w:pStyle w:val="Akapitzlist"/>
        <w:numPr>
          <w:ilvl w:val="1"/>
          <w:numId w:val="7"/>
        </w:numPr>
        <w:tabs>
          <w:tab w:val="left" w:pos="859"/>
        </w:tabs>
        <w:ind w:left="859" w:hanging="356"/>
        <w:rPr>
          <w:b/>
        </w:rPr>
      </w:pPr>
      <w:r>
        <w:rPr>
          <w:b/>
        </w:rPr>
        <w:t>Obowiązki</w:t>
      </w:r>
      <w:r>
        <w:rPr>
          <w:b/>
          <w:spacing w:val="-16"/>
        </w:rPr>
        <w:t xml:space="preserve"> </w:t>
      </w:r>
      <w:r>
        <w:rPr>
          <w:b/>
        </w:rPr>
        <w:t>Wykonawcy</w:t>
      </w:r>
      <w:r>
        <w:rPr>
          <w:b/>
          <w:spacing w:val="-10"/>
        </w:rPr>
        <w:t xml:space="preserve"> </w:t>
      </w:r>
      <w:r>
        <w:rPr>
          <w:b/>
        </w:rPr>
        <w:t>i</w:t>
      </w:r>
      <w:r>
        <w:rPr>
          <w:b/>
          <w:spacing w:val="-10"/>
        </w:rPr>
        <w:t xml:space="preserve"> </w:t>
      </w:r>
      <w:r>
        <w:rPr>
          <w:b/>
        </w:rPr>
        <w:t>Zamawiającego</w:t>
      </w:r>
      <w:r>
        <w:rPr>
          <w:b/>
          <w:spacing w:val="-14"/>
        </w:rPr>
        <w:t xml:space="preserve"> </w:t>
      </w:r>
      <w:r>
        <w:rPr>
          <w:b/>
        </w:rPr>
        <w:t>w</w:t>
      </w:r>
      <w:r>
        <w:rPr>
          <w:b/>
          <w:spacing w:val="-8"/>
        </w:rPr>
        <w:t xml:space="preserve"> </w:t>
      </w:r>
      <w:r>
        <w:rPr>
          <w:b/>
        </w:rPr>
        <w:t>związku</w:t>
      </w:r>
      <w:r>
        <w:rPr>
          <w:b/>
          <w:spacing w:val="-9"/>
        </w:rPr>
        <w:t xml:space="preserve"> </w:t>
      </w:r>
      <w:r>
        <w:rPr>
          <w:b/>
        </w:rPr>
        <w:t>z</w:t>
      </w:r>
      <w:r>
        <w:rPr>
          <w:b/>
          <w:spacing w:val="-9"/>
        </w:rPr>
        <w:t xml:space="preserve"> </w:t>
      </w:r>
      <w:r>
        <w:rPr>
          <w:b/>
        </w:rPr>
        <w:t>odstąpieniem</w:t>
      </w:r>
      <w:r>
        <w:rPr>
          <w:b/>
          <w:spacing w:val="-11"/>
        </w:rPr>
        <w:t xml:space="preserve"> </w:t>
      </w:r>
      <w:r>
        <w:rPr>
          <w:b/>
        </w:rPr>
        <w:t>od</w:t>
      </w:r>
      <w:r>
        <w:rPr>
          <w:b/>
          <w:spacing w:val="-11"/>
        </w:rPr>
        <w:t xml:space="preserve"> </w:t>
      </w:r>
      <w:r>
        <w:rPr>
          <w:b/>
          <w:spacing w:val="-2"/>
        </w:rPr>
        <w:t>Umowy</w:t>
      </w:r>
    </w:p>
    <w:p w14:paraId="3508C4AD" w14:textId="560DC684" w:rsidR="00E564FC" w:rsidRDefault="00E632C3">
      <w:pPr>
        <w:pStyle w:val="Tekstpodstawowy"/>
        <w:spacing w:before="250"/>
        <w:ind w:left="849" w:right="130" w:hanging="361"/>
      </w:pPr>
      <w:r>
        <w:rPr>
          <w:rFonts w:ascii="Symbol" w:hAnsi="Symbol"/>
          <w:sz w:val="24"/>
        </w:rPr>
        <w:t>1</w:t>
      </w:r>
      <w:r w:rsidR="00B146C1">
        <w:rPr>
          <w:rFonts w:ascii="Symbol" w:hAnsi="Symbol"/>
          <w:sz w:val="24"/>
        </w:rPr>
        <w:t></w:t>
      </w:r>
      <w:r w:rsidR="00B146C1">
        <w:rPr>
          <w:sz w:val="24"/>
        </w:rPr>
        <w:t xml:space="preserve"> </w:t>
      </w:r>
      <w:r w:rsidR="00B146C1">
        <w:t xml:space="preserve">Odstąpienie Zamawiającego od Umowy następuje za pośrednictwem listu poleconego za potwierdzeniem odbioru lub w formie pisma złożonego w siedzibie Wykonawcy za </w:t>
      </w:r>
      <w:r w:rsidR="00B146C1">
        <w:rPr>
          <w:spacing w:val="-2"/>
        </w:rPr>
        <w:t>pokwitowaniem,</w:t>
      </w:r>
    </w:p>
    <w:p w14:paraId="2C6E01BC" w14:textId="77777777" w:rsidR="00E564FC" w:rsidRDefault="00E564FC">
      <w:pPr>
        <w:pStyle w:val="Tekstpodstawowy"/>
        <w:spacing w:before="1"/>
        <w:ind w:left="0"/>
        <w:jc w:val="left"/>
      </w:pPr>
    </w:p>
    <w:p w14:paraId="13454E75" w14:textId="469C1161" w:rsidR="00E564FC" w:rsidRDefault="00E632C3">
      <w:pPr>
        <w:pStyle w:val="Tekstpodstawowy"/>
        <w:ind w:left="863" w:right="150" w:hanging="360"/>
      </w:pPr>
      <w:r>
        <w:rPr>
          <w:rFonts w:ascii="Symbol" w:hAnsi="Symbol"/>
          <w:sz w:val="24"/>
        </w:rPr>
        <w:t>2</w:t>
      </w:r>
      <w:r w:rsidR="00B146C1">
        <w:rPr>
          <w:rFonts w:ascii="Symbol" w:hAnsi="Symbol"/>
          <w:sz w:val="24"/>
        </w:rPr>
        <w:t></w:t>
      </w:r>
      <w:r w:rsidR="00B146C1">
        <w:rPr>
          <w:sz w:val="24"/>
        </w:rPr>
        <w:t xml:space="preserve"> </w:t>
      </w:r>
      <w:r w:rsidR="00B146C1">
        <w:t>Wykonawca udziela gwarancji jakości w zakresie określonym w Umowie na część zobowiązania wykonaną przed odstąpieniem od Umowy.</w:t>
      </w:r>
    </w:p>
    <w:p w14:paraId="64DFAB14" w14:textId="5DFBD33A" w:rsidR="00E564FC" w:rsidRDefault="00E632C3">
      <w:pPr>
        <w:pStyle w:val="Tekstpodstawowy"/>
        <w:spacing w:before="252"/>
        <w:ind w:left="863" w:right="143" w:hanging="360"/>
      </w:pPr>
      <w:r>
        <w:rPr>
          <w:rFonts w:ascii="Symbol" w:hAnsi="Symbol"/>
          <w:sz w:val="24"/>
        </w:rPr>
        <w:t>3</w:t>
      </w:r>
      <w:r w:rsidR="00B146C1">
        <w:rPr>
          <w:rFonts w:ascii="Symbol" w:hAnsi="Symbol"/>
          <w:sz w:val="24"/>
        </w:rPr>
        <w:t></w:t>
      </w:r>
      <w:r w:rsidR="00B146C1">
        <w:rPr>
          <w:sz w:val="24"/>
        </w:rPr>
        <w:t xml:space="preserve"> </w:t>
      </w:r>
      <w:r w:rsidR="00B146C1">
        <w:t xml:space="preserve">Odstąpienie Wykonawcy od Umowy następuje za pośrednictwem listu poleconego za potwierdzeniem odbioru lub w formie pisma złożonego w siedzibie Zamawiającego za </w:t>
      </w:r>
      <w:r w:rsidR="00B146C1">
        <w:rPr>
          <w:spacing w:val="-2"/>
        </w:rPr>
        <w:t>pokwitowaniem,</w:t>
      </w:r>
    </w:p>
    <w:p w14:paraId="73B31087" w14:textId="77777777" w:rsidR="00E564FC" w:rsidRDefault="00E564FC">
      <w:pPr>
        <w:pStyle w:val="Tekstpodstawowy"/>
        <w:spacing w:before="1"/>
        <w:ind w:left="0"/>
        <w:jc w:val="left"/>
      </w:pPr>
    </w:p>
    <w:p w14:paraId="378E0B52" w14:textId="4A73E17C" w:rsidR="00E564FC" w:rsidRDefault="00E632C3">
      <w:pPr>
        <w:pStyle w:val="Tekstpodstawowy"/>
        <w:ind w:left="863" w:right="140" w:hanging="361"/>
      </w:pPr>
      <w:r>
        <w:rPr>
          <w:rFonts w:ascii="Symbol" w:hAnsi="Symbol"/>
          <w:sz w:val="24"/>
        </w:rPr>
        <w:t>4</w:t>
      </w:r>
      <w:r w:rsidR="00B146C1">
        <w:rPr>
          <w:rFonts w:ascii="Symbol" w:hAnsi="Symbol"/>
          <w:sz w:val="24"/>
        </w:rPr>
        <w:t></w:t>
      </w:r>
      <w:r w:rsidR="00B146C1">
        <w:rPr>
          <w:spacing w:val="37"/>
          <w:sz w:val="24"/>
        </w:rPr>
        <w:t xml:space="preserve"> </w:t>
      </w:r>
      <w:r w:rsidR="00B146C1">
        <w:t>W przypadku odstąpienia od Umowy przez Wykonawcę lub Zamawiającego, Wykonawca ma obowiązek natychmiast wstrzymać wykonywanie robót i zabezpieczyć przerwane roboty w zakresie</w:t>
      </w:r>
      <w:r w:rsidR="00B146C1">
        <w:rPr>
          <w:spacing w:val="-1"/>
        </w:rPr>
        <w:t xml:space="preserve"> </w:t>
      </w:r>
      <w:r w:rsidR="00B146C1">
        <w:t>obustronnie uzgodnionym oraz zabezpieczyć teren budowy</w:t>
      </w:r>
      <w:r w:rsidR="00B146C1">
        <w:rPr>
          <w:spacing w:val="-4"/>
        </w:rPr>
        <w:t xml:space="preserve"> </w:t>
      </w:r>
      <w:r w:rsidR="00B146C1">
        <w:t>i opuścić go</w:t>
      </w:r>
      <w:r w:rsidR="00B146C1">
        <w:rPr>
          <w:spacing w:val="-1"/>
        </w:rPr>
        <w:t xml:space="preserve"> </w:t>
      </w:r>
      <w:r w:rsidR="00B146C1">
        <w:t>najpóźniej</w:t>
      </w:r>
      <w:r w:rsidR="00B146C1">
        <w:rPr>
          <w:spacing w:val="-2"/>
        </w:rPr>
        <w:t xml:space="preserve"> </w:t>
      </w:r>
      <w:r w:rsidR="00B146C1">
        <w:t>w terminie wskazanym przez Zamawiającego,</w:t>
      </w:r>
    </w:p>
    <w:p w14:paraId="5F55216D" w14:textId="77777777" w:rsidR="00E564FC" w:rsidRDefault="00B146C1">
      <w:pPr>
        <w:pStyle w:val="Akapitzlist"/>
        <w:numPr>
          <w:ilvl w:val="1"/>
          <w:numId w:val="7"/>
        </w:numPr>
        <w:tabs>
          <w:tab w:val="left" w:pos="859"/>
        </w:tabs>
        <w:spacing w:line="257" w:lineRule="exact"/>
        <w:ind w:left="859" w:hanging="356"/>
        <w:rPr>
          <w:b/>
        </w:rPr>
      </w:pPr>
      <w:r>
        <w:rPr>
          <w:b/>
        </w:rPr>
        <w:t>Rozliczenia</w:t>
      </w:r>
      <w:r>
        <w:rPr>
          <w:b/>
          <w:spacing w:val="-11"/>
        </w:rPr>
        <w:t xml:space="preserve"> </w:t>
      </w:r>
      <w:r>
        <w:rPr>
          <w:b/>
        </w:rPr>
        <w:t>w</w:t>
      </w:r>
      <w:r>
        <w:rPr>
          <w:b/>
          <w:spacing w:val="-7"/>
        </w:rPr>
        <w:t xml:space="preserve"> </w:t>
      </w:r>
      <w:r>
        <w:rPr>
          <w:b/>
        </w:rPr>
        <w:t>związku</w:t>
      </w:r>
      <w:r>
        <w:rPr>
          <w:b/>
          <w:spacing w:val="-9"/>
        </w:rPr>
        <w:t xml:space="preserve"> </w:t>
      </w:r>
      <w:r>
        <w:rPr>
          <w:b/>
        </w:rPr>
        <w:t>z</w:t>
      </w:r>
      <w:r>
        <w:rPr>
          <w:b/>
          <w:spacing w:val="-8"/>
        </w:rPr>
        <w:t xml:space="preserve"> </w:t>
      </w:r>
      <w:r>
        <w:rPr>
          <w:b/>
        </w:rPr>
        <w:t>odstąpieniem</w:t>
      </w:r>
      <w:r>
        <w:rPr>
          <w:b/>
          <w:spacing w:val="-10"/>
        </w:rPr>
        <w:t xml:space="preserve"> </w:t>
      </w:r>
      <w:r>
        <w:rPr>
          <w:b/>
        </w:rPr>
        <w:t>od</w:t>
      </w:r>
      <w:r>
        <w:rPr>
          <w:b/>
          <w:spacing w:val="-5"/>
        </w:rPr>
        <w:t xml:space="preserve"> </w:t>
      </w:r>
      <w:r>
        <w:rPr>
          <w:b/>
          <w:spacing w:val="-4"/>
        </w:rPr>
        <w:t>Umowy</w:t>
      </w:r>
    </w:p>
    <w:p w14:paraId="5FF04E3A" w14:textId="77777777" w:rsidR="00E564FC" w:rsidRDefault="00B146C1">
      <w:pPr>
        <w:pStyle w:val="Akapitzlist"/>
        <w:numPr>
          <w:ilvl w:val="0"/>
          <w:numId w:val="5"/>
        </w:numPr>
        <w:tabs>
          <w:tab w:val="left" w:pos="414"/>
        </w:tabs>
        <w:spacing w:before="252"/>
        <w:ind w:right="144" w:firstLine="0"/>
      </w:pPr>
      <w:r>
        <w:t xml:space="preserve">W terminie </w:t>
      </w:r>
      <w:r>
        <w:rPr>
          <w:b/>
        </w:rPr>
        <w:t xml:space="preserve">7 dni </w:t>
      </w:r>
      <w:r>
        <w:t>od dnia odstąpienia od Umowy, Wykonawca przy udziale Zamawiającego, sporządzi szczegółowy protokół odbioru robót według stanu na dzień odstąpienia, który stanowi podstawę do wystawienia przez Wykonawcę faktury lub rachunku.</w:t>
      </w:r>
    </w:p>
    <w:p w14:paraId="20F5FC09" w14:textId="77777777" w:rsidR="00E564FC" w:rsidRDefault="00B146C1">
      <w:pPr>
        <w:pStyle w:val="Akapitzlist"/>
        <w:numPr>
          <w:ilvl w:val="0"/>
          <w:numId w:val="5"/>
        </w:numPr>
        <w:tabs>
          <w:tab w:val="left" w:pos="402"/>
        </w:tabs>
        <w:spacing w:before="251"/>
        <w:ind w:right="148" w:firstLine="0"/>
      </w:pPr>
      <w:r>
        <w:t xml:space="preserve">Wykonawca zobowiązany jest do dokonania i dostarczenia Zamawiającemu inwentaryzacji robót według stanu na dzień odstąpienia. Zamawiający zastrzega sobie prawo weryfikacji dostarczonej </w:t>
      </w:r>
      <w:r>
        <w:rPr>
          <w:spacing w:val="-2"/>
        </w:rPr>
        <w:t>inwentaryzacji.</w:t>
      </w:r>
    </w:p>
    <w:p w14:paraId="17D2AD81" w14:textId="77777777" w:rsidR="00E564FC" w:rsidRDefault="00E564FC">
      <w:pPr>
        <w:pStyle w:val="Tekstpodstawowy"/>
        <w:spacing w:before="1"/>
        <w:ind w:left="0"/>
        <w:jc w:val="left"/>
      </w:pPr>
    </w:p>
    <w:p w14:paraId="3F9F377F" w14:textId="1F4EA000" w:rsidR="00E564FC" w:rsidRDefault="00B146C1" w:rsidP="000252E1">
      <w:pPr>
        <w:pStyle w:val="Akapitzlist"/>
        <w:numPr>
          <w:ilvl w:val="0"/>
          <w:numId w:val="5"/>
        </w:numPr>
        <w:tabs>
          <w:tab w:val="left" w:pos="449"/>
        </w:tabs>
        <w:spacing w:before="91"/>
        <w:ind w:left="143" w:right="144" w:firstLine="0"/>
      </w:pPr>
      <w:r>
        <w:t>Zamawiający zapłaci Wykonawcy wynagrodzenie za roboty wykonane do dnia odstąpienia, pomniejszone o roszczenia Zamawiającego z tytułu kar umownych oraz ewentualne roszczenia o obniżenie ceny na podstawie rękojmi i gwarancji lub inne roszczenia odszkodowawcze.</w:t>
      </w:r>
      <w:r w:rsidR="000252E1">
        <w:t xml:space="preserve"> </w:t>
      </w:r>
      <w:r>
        <w:t>Koszty dodatkowe poniesione na zabezpieczenie robót i terenu budowy oraz wszelkie inne uzasadnione koszty związane z odstąpieniem od Umowy ponosi Strona, która jest winna odstąpienia od Umowy.</w:t>
      </w:r>
    </w:p>
    <w:p w14:paraId="53859158" w14:textId="77777777" w:rsidR="00CD13D9" w:rsidRDefault="00CD13D9" w:rsidP="00CD13D9">
      <w:pPr>
        <w:pStyle w:val="Akapitzlist"/>
      </w:pPr>
    </w:p>
    <w:p w14:paraId="265CDC8B" w14:textId="77777777" w:rsidR="00CD13D9" w:rsidRDefault="00CD13D9" w:rsidP="00CD13D9">
      <w:pPr>
        <w:pStyle w:val="Akapitzlist"/>
        <w:tabs>
          <w:tab w:val="left" w:pos="449"/>
        </w:tabs>
        <w:spacing w:before="91"/>
        <w:ind w:right="144"/>
      </w:pPr>
    </w:p>
    <w:p w14:paraId="5A20E4D8" w14:textId="77777777" w:rsidR="00E564FC" w:rsidRDefault="00B146C1">
      <w:pPr>
        <w:spacing w:line="250" w:lineRule="exact"/>
        <w:ind w:left="7"/>
        <w:jc w:val="center"/>
        <w:rPr>
          <w:b/>
        </w:rPr>
      </w:pPr>
      <w:r>
        <w:rPr>
          <w:b/>
          <w:spacing w:val="-4"/>
        </w:rPr>
        <w:t>§15.</w:t>
      </w:r>
    </w:p>
    <w:p w14:paraId="3AF806EA" w14:textId="77777777" w:rsidR="00E564FC" w:rsidRDefault="00B146C1">
      <w:pPr>
        <w:pStyle w:val="Nagwek1"/>
        <w:spacing w:before="4"/>
        <w:ind w:left="0" w:right="151"/>
      </w:pPr>
      <w:bookmarkStart w:id="16" w:name="KARY_UMOWNE"/>
      <w:bookmarkEnd w:id="16"/>
      <w:r>
        <w:rPr>
          <w:spacing w:val="-4"/>
        </w:rPr>
        <w:t>KARY</w:t>
      </w:r>
      <w:r>
        <w:rPr>
          <w:spacing w:val="-7"/>
        </w:rPr>
        <w:t xml:space="preserve"> </w:t>
      </w:r>
      <w:r>
        <w:rPr>
          <w:spacing w:val="-2"/>
        </w:rPr>
        <w:t>UMOWNE</w:t>
      </w:r>
    </w:p>
    <w:p w14:paraId="582E0DAE" w14:textId="77777777" w:rsidR="00E564FC" w:rsidRDefault="00B146C1">
      <w:pPr>
        <w:pStyle w:val="Akapitzlist"/>
        <w:numPr>
          <w:ilvl w:val="0"/>
          <w:numId w:val="4"/>
        </w:numPr>
        <w:tabs>
          <w:tab w:val="left" w:pos="406"/>
        </w:tabs>
        <w:spacing w:before="251"/>
        <w:ind w:right="138" w:firstLine="0"/>
      </w:pPr>
      <w:r>
        <w:t>Z tytułu niewykonania lub nienależytego wykonania umowy Zamawiający naliczy Wykonawcy kary umowne.</w:t>
      </w:r>
    </w:p>
    <w:p w14:paraId="79CFC1C5" w14:textId="77777777" w:rsidR="00E564FC" w:rsidRDefault="00B146C1">
      <w:pPr>
        <w:pStyle w:val="Akapitzlist"/>
        <w:numPr>
          <w:ilvl w:val="0"/>
          <w:numId w:val="4"/>
        </w:numPr>
        <w:tabs>
          <w:tab w:val="left" w:pos="363"/>
        </w:tabs>
        <w:spacing w:before="252"/>
        <w:ind w:left="363" w:hanging="220"/>
      </w:pPr>
      <w:r>
        <w:t>Kary</w:t>
      </w:r>
      <w:r>
        <w:rPr>
          <w:spacing w:val="-13"/>
        </w:rPr>
        <w:t xml:space="preserve"> </w:t>
      </w:r>
      <w:r>
        <w:t>te</w:t>
      </w:r>
      <w:r>
        <w:rPr>
          <w:spacing w:val="-5"/>
        </w:rPr>
        <w:t xml:space="preserve"> </w:t>
      </w:r>
      <w:r>
        <w:t>będą</w:t>
      </w:r>
      <w:r>
        <w:rPr>
          <w:spacing w:val="-7"/>
        </w:rPr>
        <w:t xml:space="preserve"> </w:t>
      </w:r>
      <w:r>
        <w:t>naliczane</w:t>
      </w:r>
      <w:r>
        <w:rPr>
          <w:spacing w:val="-5"/>
        </w:rPr>
        <w:t xml:space="preserve"> </w:t>
      </w:r>
      <w:r>
        <w:t>w</w:t>
      </w:r>
      <w:r>
        <w:rPr>
          <w:spacing w:val="-7"/>
        </w:rPr>
        <w:t xml:space="preserve"> </w:t>
      </w:r>
      <w:r>
        <w:t>następujących</w:t>
      </w:r>
      <w:r>
        <w:rPr>
          <w:spacing w:val="-5"/>
        </w:rPr>
        <w:t xml:space="preserve"> </w:t>
      </w:r>
      <w:r>
        <w:t>wypadkach</w:t>
      </w:r>
      <w:r>
        <w:rPr>
          <w:spacing w:val="-8"/>
        </w:rPr>
        <w:t xml:space="preserve"> </w:t>
      </w:r>
      <w:r>
        <w:t>i</w:t>
      </w:r>
      <w:r>
        <w:rPr>
          <w:spacing w:val="-6"/>
        </w:rPr>
        <w:t xml:space="preserve"> </w:t>
      </w:r>
      <w:r>
        <w:rPr>
          <w:spacing w:val="-2"/>
        </w:rPr>
        <w:t>wysokościach:</w:t>
      </w:r>
    </w:p>
    <w:p w14:paraId="3249A28C" w14:textId="77777777" w:rsidR="00E564FC" w:rsidRDefault="00B146C1">
      <w:pPr>
        <w:pStyle w:val="Akapitzlist"/>
        <w:numPr>
          <w:ilvl w:val="1"/>
          <w:numId w:val="4"/>
        </w:numPr>
        <w:tabs>
          <w:tab w:val="left" w:pos="372"/>
        </w:tabs>
        <w:spacing w:before="2"/>
        <w:ind w:right="132" w:firstLine="0"/>
      </w:pPr>
      <w:r>
        <w:t xml:space="preserve">za zwłokę Wykonawcy w zakresie terminu zakończenia robót- w wysokości </w:t>
      </w:r>
      <w:r>
        <w:rPr>
          <w:b/>
        </w:rPr>
        <w:t xml:space="preserve">0,5% </w:t>
      </w:r>
      <w:r>
        <w:t>ogólnej wartości umowy brutto przewidzianej w §6 ust. 4 Umowy, za każdy rozpoczęty dzień zwłoki, jaki upłynie pomiędzy umownym terminem zakończenia robót, a faktycznym dniem ich zakończenia,</w:t>
      </w:r>
    </w:p>
    <w:p w14:paraId="4DED91A0" w14:textId="77777777" w:rsidR="00E564FC" w:rsidRDefault="00E564FC">
      <w:pPr>
        <w:pStyle w:val="Tekstpodstawowy"/>
        <w:spacing w:before="2"/>
        <w:ind w:left="0"/>
        <w:jc w:val="left"/>
      </w:pPr>
    </w:p>
    <w:p w14:paraId="2DF88CE1" w14:textId="77777777" w:rsidR="00E564FC" w:rsidRDefault="00B146C1">
      <w:pPr>
        <w:pStyle w:val="Akapitzlist"/>
        <w:numPr>
          <w:ilvl w:val="1"/>
          <w:numId w:val="4"/>
        </w:numPr>
        <w:tabs>
          <w:tab w:val="left" w:pos="143"/>
          <w:tab w:val="left" w:pos="385"/>
        </w:tabs>
        <w:spacing w:before="1" w:line="276" w:lineRule="auto"/>
        <w:ind w:right="151" w:hanging="1"/>
      </w:pPr>
      <w:r>
        <w:t>za zwłokę w usunięciu wad stwierdzonych w okresie rękojmi lub gwarancji za wady</w:t>
      </w:r>
      <w:r>
        <w:rPr>
          <w:spacing w:val="37"/>
        </w:rPr>
        <w:t xml:space="preserve"> </w:t>
      </w:r>
      <w:r>
        <w:t xml:space="preserve">w wysokości </w:t>
      </w:r>
      <w:r>
        <w:rPr>
          <w:b/>
        </w:rPr>
        <w:t xml:space="preserve">0,2 % </w:t>
      </w:r>
      <w:r>
        <w:t xml:space="preserve">ogólnej wartości umowy brutto przewidzianej w § 6 ust. 4 Umowy, za każdy dzień zwłoki liczony </w:t>
      </w:r>
      <w:r>
        <w:lastRenderedPageBreak/>
        <w:t>od dnia wyznaczonego na usunięcie wad</w:t>
      </w:r>
    </w:p>
    <w:p w14:paraId="334160D7" w14:textId="77777777" w:rsidR="00E564FC" w:rsidRDefault="00B146C1">
      <w:pPr>
        <w:pStyle w:val="Akapitzlist"/>
        <w:numPr>
          <w:ilvl w:val="1"/>
          <w:numId w:val="4"/>
        </w:numPr>
        <w:tabs>
          <w:tab w:val="left" w:pos="143"/>
          <w:tab w:val="left" w:pos="388"/>
        </w:tabs>
        <w:spacing w:before="195" w:line="276" w:lineRule="auto"/>
        <w:ind w:right="129" w:hanging="1"/>
      </w:pPr>
      <w:r>
        <w:t xml:space="preserve">z tytułu odstąpienia od Umowy z przyczyn leżących po stronie Wykonawcy w wysokości </w:t>
      </w:r>
      <w:r>
        <w:rPr>
          <w:b/>
        </w:rPr>
        <w:t xml:space="preserve">15 % </w:t>
      </w:r>
      <w:r>
        <w:t>ogólnej wartości umowy brutto przewidzianej w § 6 ust. 4 Umowy. Zamawiający zachowuje w tym przypadku prawo do roszczeń z tytułu rękojmi i gwarancji do prac dotychczas wykonanych,</w:t>
      </w:r>
    </w:p>
    <w:p w14:paraId="6E2CEE6C" w14:textId="77777777" w:rsidR="00E564FC" w:rsidRDefault="00B146C1">
      <w:pPr>
        <w:pStyle w:val="Akapitzlist"/>
        <w:numPr>
          <w:ilvl w:val="1"/>
          <w:numId w:val="4"/>
        </w:numPr>
        <w:tabs>
          <w:tab w:val="left" w:pos="434"/>
        </w:tabs>
        <w:spacing w:before="195"/>
        <w:ind w:right="144" w:firstLine="0"/>
      </w:pPr>
      <w:r>
        <w:t xml:space="preserve">za brak zapłaty wynagrodzenia należnego Podwykonawcom lub dalszym Podwykonawcom w wysokości </w:t>
      </w:r>
      <w:r>
        <w:rPr>
          <w:b/>
        </w:rPr>
        <w:t xml:space="preserve">5% </w:t>
      </w:r>
      <w:r>
        <w:t>ogólnej wartości umowy brutto przewidzianej w § 7 ust. 4 Umowy;</w:t>
      </w:r>
    </w:p>
    <w:p w14:paraId="4CC388AA" w14:textId="77777777" w:rsidR="00E564FC" w:rsidRDefault="00B146C1">
      <w:pPr>
        <w:pStyle w:val="Akapitzlist"/>
        <w:numPr>
          <w:ilvl w:val="1"/>
          <w:numId w:val="4"/>
        </w:numPr>
        <w:tabs>
          <w:tab w:val="left" w:pos="566"/>
        </w:tabs>
        <w:spacing w:before="253"/>
        <w:ind w:right="143" w:firstLine="0"/>
      </w:pPr>
      <w:r>
        <w:t xml:space="preserve">za nieterminową zapłatę wynagrodzenia należnego Podwykonawcom lub dalszym Podwykonawcom w wysokości </w:t>
      </w:r>
      <w:r>
        <w:rPr>
          <w:b/>
        </w:rPr>
        <w:t xml:space="preserve">2,5 % </w:t>
      </w:r>
      <w:r>
        <w:t xml:space="preserve">ogólnej wartości umowy brutto przewidzianej w § 6 ust. 4 </w:t>
      </w:r>
      <w:r>
        <w:rPr>
          <w:spacing w:val="-2"/>
        </w:rPr>
        <w:t>Umowy;</w:t>
      </w:r>
    </w:p>
    <w:p w14:paraId="045EBD19" w14:textId="77777777" w:rsidR="00E564FC" w:rsidRDefault="00E564FC">
      <w:pPr>
        <w:pStyle w:val="Tekstpodstawowy"/>
        <w:ind w:left="0"/>
        <w:jc w:val="left"/>
      </w:pPr>
    </w:p>
    <w:p w14:paraId="41892BAB" w14:textId="77777777" w:rsidR="00E564FC" w:rsidRDefault="00B146C1">
      <w:pPr>
        <w:pStyle w:val="Akapitzlist"/>
        <w:numPr>
          <w:ilvl w:val="1"/>
          <w:numId w:val="4"/>
        </w:numPr>
        <w:tabs>
          <w:tab w:val="left" w:pos="346"/>
        </w:tabs>
        <w:ind w:right="129" w:firstLine="0"/>
      </w:pPr>
      <w:r>
        <w:t>za nieprzedłożenie do</w:t>
      </w:r>
      <w:r>
        <w:rPr>
          <w:spacing w:val="-2"/>
        </w:rPr>
        <w:t xml:space="preserve"> </w:t>
      </w:r>
      <w:r>
        <w:t>zaakceptowania projektu</w:t>
      </w:r>
      <w:r>
        <w:rPr>
          <w:spacing w:val="-2"/>
        </w:rPr>
        <w:t xml:space="preserve"> </w:t>
      </w:r>
      <w:r>
        <w:t>Umowy</w:t>
      </w:r>
      <w:r>
        <w:rPr>
          <w:spacing w:val="-3"/>
        </w:rPr>
        <w:t xml:space="preserve"> </w:t>
      </w:r>
      <w:r>
        <w:t>o podwykonawstwo, której przedmiotem</w:t>
      </w:r>
      <w:r>
        <w:rPr>
          <w:spacing w:val="-1"/>
        </w:rPr>
        <w:t xml:space="preserve"> </w:t>
      </w:r>
      <w:r>
        <w:t xml:space="preserve">są roboty budowlane lub projektu jej zmiany, w wysokości </w:t>
      </w:r>
      <w:r>
        <w:rPr>
          <w:b/>
        </w:rPr>
        <w:t xml:space="preserve">2 % </w:t>
      </w:r>
      <w:r>
        <w:t>ogólnej wartości umowy brutto przewidzianej w § 6 ust. 4 Umowy;</w:t>
      </w:r>
    </w:p>
    <w:p w14:paraId="465D12D1" w14:textId="77777777" w:rsidR="00E564FC" w:rsidRDefault="00E564FC">
      <w:pPr>
        <w:pStyle w:val="Tekstpodstawowy"/>
        <w:spacing w:before="1"/>
        <w:ind w:left="0"/>
        <w:jc w:val="left"/>
      </w:pPr>
    </w:p>
    <w:p w14:paraId="7BA7B1A4" w14:textId="77777777" w:rsidR="00E564FC" w:rsidRDefault="00B146C1">
      <w:pPr>
        <w:pStyle w:val="Akapitzlist"/>
        <w:numPr>
          <w:ilvl w:val="1"/>
          <w:numId w:val="4"/>
        </w:numPr>
        <w:tabs>
          <w:tab w:val="left" w:pos="384"/>
        </w:tabs>
        <w:ind w:right="146" w:firstLine="0"/>
      </w:pPr>
      <w:r>
        <w:t>za nieprzedłożenie poświadczonej</w:t>
      </w:r>
      <w:r>
        <w:rPr>
          <w:spacing w:val="-1"/>
        </w:rPr>
        <w:t xml:space="preserve"> </w:t>
      </w:r>
      <w:r>
        <w:t>za</w:t>
      </w:r>
      <w:r>
        <w:rPr>
          <w:spacing w:val="-1"/>
        </w:rPr>
        <w:t xml:space="preserve"> </w:t>
      </w:r>
      <w:r>
        <w:t>zgodność</w:t>
      </w:r>
      <w:r>
        <w:rPr>
          <w:spacing w:val="-1"/>
        </w:rPr>
        <w:t xml:space="preserve"> </w:t>
      </w:r>
      <w:r>
        <w:t>z</w:t>
      </w:r>
      <w:r>
        <w:rPr>
          <w:spacing w:val="-1"/>
        </w:rPr>
        <w:t xml:space="preserve"> </w:t>
      </w:r>
      <w:r>
        <w:t>oryginałem</w:t>
      </w:r>
      <w:r>
        <w:rPr>
          <w:spacing w:val="-1"/>
        </w:rPr>
        <w:t xml:space="preserve"> </w:t>
      </w:r>
      <w:r>
        <w:t>kopii Umowy</w:t>
      </w:r>
      <w:r>
        <w:rPr>
          <w:spacing w:val="-3"/>
        </w:rPr>
        <w:t xml:space="preserve"> </w:t>
      </w:r>
      <w:r>
        <w:t>o podwykonawstwo</w:t>
      </w:r>
      <w:r>
        <w:rPr>
          <w:spacing w:val="-3"/>
        </w:rPr>
        <w:t xml:space="preserve"> </w:t>
      </w:r>
      <w:r>
        <w:t>lub jej zmiany</w:t>
      </w:r>
      <w:r>
        <w:rPr>
          <w:spacing w:val="40"/>
        </w:rPr>
        <w:t xml:space="preserve"> </w:t>
      </w:r>
      <w:r>
        <w:t xml:space="preserve">w wysokości </w:t>
      </w:r>
      <w:r>
        <w:rPr>
          <w:b/>
        </w:rPr>
        <w:t xml:space="preserve">2 % </w:t>
      </w:r>
      <w:r>
        <w:t>ogólnej wartości umowy brutto przewidzianej w § 6 ust. 4 Umowy;</w:t>
      </w:r>
    </w:p>
    <w:p w14:paraId="6B56D8FC" w14:textId="77777777" w:rsidR="00E564FC" w:rsidRDefault="00E564FC">
      <w:pPr>
        <w:pStyle w:val="Tekstpodstawowy"/>
        <w:spacing w:before="2"/>
        <w:ind w:left="0"/>
        <w:jc w:val="left"/>
      </w:pPr>
    </w:p>
    <w:p w14:paraId="7DCF37D9" w14:textId="77777777" w:rsidR="00E564FC" w:rsidRDefault="00B146C1">
      <w:pPr>
        <w:pStyle w:val="Akapitzlist"/>
        <w:numPr>
          <w:ilvl w:val="1"/>
          <w:numId w:val="4"/>
        </w:numPr>
        <w:tabs>
          <w:tab w:val="left" w:pos="432"/>
        </w:tabs>
        <w:ind w:right="140" w:firstLine="0"/>
      </w:pPr>
      <w:r>
        <w:t xml:space="preserve">za brak dokonania wymaganej przez Zamawiającego zmiany Umowy o podwykonawstwo w zakresie roboty budowlanej lub dostaw w zakresie terminu zapłaty we wskazanym przez Zamawiającego terminie, w wysokości </w:t>
      </w:r>
      <w:r>
        <w:rPr>
          <w:b/>
        </w:rPr>
        <w:t xml:space="preserve">2% </w:t>
      </w:r>
      <w:r>
        <w:t xml:space="preserve">ogólnej wartości umowy brutto przewidzianej w § 6 ust. 4 </w:t>
      </w:r>
      <w:r>
        <w:rPr>
          <w:spacing w:val="-2"/>
        </w:rPr>
        <w:t>Umowy.</w:t>
      </w:r>
    </w:p>
    <w:p w14:paraId="119E8D3A" w14:textId="77777777" w:rsidR="00E564FC" w:rsidRDefault="00E564FC">
      <w:pPr>
        <w:pStyle w:val="Tekstpodstawowy"/>
        <w:spacing w:before="22"/>
        <w:ind w:left="0"/>
        <w:jc w:val="left"/>
      </w:pPr>
    </w:p>
    <w:p w14:paraId="0A9C9442" w14:textId="77777777" w:rsidR="00E564FC" w:rsidRDefault="00B146C1">
      <w:pPr>
        <w:pStyle w:val="Akapitzlist"/>
        <w:numPr>
          <w:ilvl w:val="0"/>
          <w:numId w:val="4"/>
        </w:numPr>
        <w:tabs>
          <w:tab w:val="left" w:pos="368"/>
        </w:tabs>
        <w:ind w:right="141" w:firstLine="0"/>
      </w:pPr>
      <w:r>
        <w:t>Wykonawca ma prawo naliczyć Zamawiającemu karę umowną w wysokości 15% wartości umowy brutto</w:t>
      </w:r>
      <w:r>
        <w:rPr>
          <w:spacing w:val="-4"/>
        </w:rPr>
        <w:t xml:space="preserve"> </w:t>
      </w:r>
      <w:r>
        <w:t>przewidzianej w</w:t>
      </w:r>
      <w:r>
        <w:rPr>
          <w:spacing w:val="-5"/>
        </w:rPr>
        <w:t xml:space="preserve"> </w:t>
      </w:r>
      <w:r>
        <w:t>§</w:t>
      </w:r>
      <w:r>
        <w:rPr>
          <w:spacing w:val="-4"/>
        </w:rPr>
        <w:t xml:space="preserve"> </w:t>
      </w:r>
      <w:r>
        <w:t>6</w:t>
      </w:r>
      <w:r>
        <w:rPr>
          <w:spacing w:val="-1"/>
        </w:rPr>
        <w:t xml:space="preserve"> </w:t>
      </w:r>
      <w:r>
        <w:t>ust.</w:t>
      </w:r>
      <w:r>
        <w:rPr>
          <w:spacing w:val="-1"/>
        </w:rPr>
        <w:t xml:space="preserve"> </w:t>
      </w:r>
      <w:r>
        <w:t>4</w:t>
      </w:r>
      <w:r>
        <w:rPr>
          <w:spacing w:val="-4"/>
        </w:rPr>
        <w:t xml:space="preserve"> </w:t>
      </w:r>
      <w:r>
        <w:t>Umowy,</w:t>
      </w:r>
      <w:r>
        <w:rPr>
          <w:spacing w:val="-1"/>
        </w:rPr>
        <w:t xml:space="preserve"> </w:t>
      </w:r>
      <w:r>
        <w:t>w</w:t>
      </w:r>
      <w:r>
        <w:rPr>
          <w:spacing w:val="-2"/>
        </w:rPr>
        <w:t xml:space="preserve"> </w:t>
      </w:r>
      <w:r>
        <w:t>przypadku</w:t>
      </w:r>
      <w:r>
        <w:rPr>
          <w:spacing w:val="-1"/>
        </w:rPr>
        <w:t xml:space="preserve"> </w:t>
      </w:r>
      <w:r>
        <w:t>odstąpienia</w:t>
      </w:r>
      <w:r>
        <w:rPr>
          <w:spacing w:val="-3"/>
        </w:rPr>
        <w:t xml:space="preserve"> </w:t>
      </w:r>
      <w:r>
        <w:t>od</w:t>
      </w:r>
      <w:r>
        <w:rPr>
          <w:spacing w:val="-4"/>
        </w:rPr>
        <w:t xml:space="preserve"> </w:t>
      </w:r>
      <w:r>
        <w:t>umowy</w:t>
      </w:r>
      <w:r>
        <w:rPr>
          <w:spacing w:val="-4"/>
        </w:rPr>
        <w:t xml:space="preserve"> </w:t>
      </w:r>
      <w:r>
        <w:t>z</w:t>
      </w:r>
      <w:r>
        <w:rPr>
          <w:spacing w:val="-6"/>
        </w:rPr>
        <w:t xml:space="preserve"> </w:t>
      </w:r>
      <w:r>
        <w:t>przyczyn</w:t>
      </w:r>
      <w:r>
        <w:rPr>
          <w:spacing w:val="-4"/>
        </w:rPr>
        <w:t xml:space="preserve"> </w:t>
      </w:r>
      <w:r>
        <w:t>leżących</w:t>
      </w:r>
      <w:r>
        <w:rPr>
          <w:spacing w:val="-4"/>
        </w:rPr>
        <w:t xml:space="preserve"> </w:t>
      </w:r>
      <w:r>
        <w:t>po stronie Zamawiającego.</w:t>
      </w:r>
    </w:p>
    <w:p w14:paraId="33F06592" w14:textId="77777777" w:rsidR="00E564FC" w:rsidRDefault="00B146C1">
      <w:pPr>
        <w:pStyle w:val="Akapitzlist"/>
        <w:numPr>
          <w:ilvl w:val="0"/>
          <w:numId w:val="4"/>
        </w:numPr>
        <w:tabs>
          <w:tab w:val="left" w:pos="408"/>
        </w:tabs>
        <w:ind w:right="141" w:firstLine="0"/>
      </w:pPr>
      <w:r>
        <w:t>Jeżeli którakolwiek sytuacja wymieniona w pkt 2 niniejszego paragrafu spowoduje dodatkowo powstanie szkody, a kara umowna nie pokryje jej poniesienia, Zamawiający może dochodzić odszkodowania uzupełniającego na zasadach ogólnych określonych przepisami Kodeksu cywilnego</w:t>
      </w:r>
      <w:r>
        <w:rPr>
          <w:spacing w:val="40"/>
        </w:rPr>
        <w:t xml:space="preserve"> </w:t>
      </w:r>
      <w:r>
        <w:t>do wysokości rzeczywiście poniesionej szkody.</w:t>
      </w:r>
    </w:p>
    <w:p w14:paraId="2875515B" w14:textId="77777777" w:rsidR="00E564FC" w:rsidRDefault="00B146C1">
      <w:pPr>
        <w:pStyle w:val="Akapitzlist"/>
        <w:numPr>
          <w:ilvl w:val="0"/>
          <w:numId w:val="4"/>
        </w:numPr>
        <w:tabs>
          <w:tab w:val="left" w:pos="408"/>
        </w:tabs>
        <w:spacing w:before="252"/>
        <w:ind w:right="140" w:firstLine="0"/>
      </w:pPr>
      <w:r>
        <w:t>Naliczenie kary umownej z jednego tytułu nie wyklucza jej naliczenia z innych tytułów; kary umowne mogą być dochodzone łącznie, przy czym łączna maksymalna wysokość kar umownych, których może dochodzić Zamawiający nie może przekraczać kwoty w wysokości 50 % ogólnej wartości wynagrodzenia brutto należnego Wykonawcy.</w:t>
      </w:r>
    </w:p>
    <w:p w14:paraId="2F2BF03E" w14:textId="77777777" w:rsidR="00E564FC" w:rsidRDefault="00B146C1">
      <w:pPr>
        <w:pStyle w:val="Akapitzlist"/>
        <w:numPr>
          <w:ilvl w:val="0"/>
          <w:numId w:val="4"/>
        </w:numPr>
        <w:tabs>
          <w:tab w:val="left" w:pos="143"/>
          <w:tab w:val="left" w:pos="362"/>
        </w:tabs>
        <w:spacing w:before="91"/>
        <w:ind w:right="141" w:hanging="1"/>
      </w:pPr>
      <w:r>
        <w:t xml:space="preserve">Wykonawca zobowiązany jest do zapłaty kary umownej w terminie 14 dni od dnia otrzymania noty </w:t>
      </w:r>
      <w:r>
        <w:rPr>
          <w:spacing w:val="-2"/>
        </w:rPr>
        <w:t>księgowej.</w:t>
      </w:r>
    </w:p>
    <w:p w14:paraId="43AC3737" w14:textId="77777777" w:rsidR="00E564FC" w:rsidRDefault="00B146C1">
      <w:pPr>
        <w:pStyle w:val="Akapitzlist"/>
        <w:numPr>
          <w:ilvl w:val="0"/>
          <w:numId w:val="4"/>
        </w:numPr>
        <w:tabs>
          <w:tab w:val="left" w:pos="440"/>
        </w:tabs>
        <w:spacing w:before="250"/>
        <w:ind w:right="143" w:firstLine="0"/>
      </w:pPr>
      <w:r>
        <w:t>W przypadku uchybienia przez Wykonawcę terminowi określonymi w powyższym ustępie, Zamawiający ma prawo potrącić kwotę z tytułu kar umownych wynikającą z noty księgowej z wynagrodzenia należnego Wykonawcy, a Wykonawca wyraża zgodę na potrącenie.</w:t>
      </w:r>
    </w:p>
    <w:p w14:paraId="40CF17C4" w14:textId="77777777" w:rsidR="00E564FC" w:rsidRDefault="00E564FC">
      <w:pPr>
        <w:pStyle w:val="Tekstpodstawowy"/>
        <w:ind w:left="0"/>
        <w:jc w:val="left"/>
      </w:pPr>
    </w:p>
    <w:p w14:paraId="63CF8B6C" w14:textId="77777777" w:rsidR="00E564FC" w:rsidRDefault="00B146C1">
      <w:pPr>
        <w:pStyle w:val="Akapitzlist"/>
        <w:numPr>
          <w:ilvl w:val="0"/>
          <w:numId w:val="4"/>
        </w:numPr>
        <w:tabs>
          <w:tab w:val="left" w:pos="308"/>
        </w:tabs>
        <w:spacing w:before="1"/>
        <w:ind w:right="143" w:firstLine="0"/>
      </w:pPr>
      <w:r>
        <w:t>Zapłata kary przez Wykonawcę lub potrącenie przez Zamawiającego kwoty kary z płatności</w:t>
      </w:r>
      <w:r>
        <w:rPr>
          <w:spacing w:val="40"/>
        </w:rPr>
        <w:t xml:space="preserve"> </w:t>
      </w:r>
      <w:r>
        <w:t>należnej Wykonawcy - na co Wykonawca wyraża zgodę - nie zwalnia Wykonawcy z obowiązku ukończenia robót lub jakichkolwiek innych obowiązków</w:t>
      </w:r>
      <w:r>
        <w:rPr>
          <w:spacing w:val="40"/>
        </w:rPr>
        <w:t xml:space="preserve"> </w:t>
      </w:r>
      <w:r>
        <w:t>i zobowiązań wynikających z Umowy.</w:t>
      </w:r>
    </w:p>
    <w:p w14:paraId="2C24AA8B" w14:textId="77777777" w:rsidR="00E564FC" w:rsidRDefault="00E564FC">
      <w:pPr>
        <w:pStyle w:val="Tekstpodstawowy"/>
        <w:ind w:left="0"/>
        <w:jc w:val="left"/>
      </w:pPr>
    </w:p>
    <w:p w14:paraId="15AF5716" w14:textId="77777777" w:rsidR="00E564FC" w:rsidRDefault="00B146C1">
      <w:pPr>
        <w:pStyle w:val="Akapitzlist"/>
        <w:numPr>
          <w:ilvl w:val="0"/>
          <w:numId w:val="4"/>
        </w:numPr>
        <w:tabs>
          <w:tab w:val="left" w:pos="308"/>
        </w:tabs>
        <w:spacing w:before="1"/>
        <w:ind w:right="143" w:firstLine="0"/>
      </w:pPr>
      <w:r>
        <w:t>Wykonawca ma obowiązek znać i stosować w czasie prowadzenia robót wszelkie przepisy</w:t>
      </w:r>
      <w:r>
        <w:rPr>
          <w:spacing w:val="40"/>
        </w:rPr>
        <w:t xml:space="preserve"> </w:t>
      </w:r>
      <w:r>
        <w:t>dotyczące ochrony środowiska naturalnego oraz bezpieczeństwa i higieny pracy. W przypadku niestosowania i przekroczenia w trakcie robót norm, określonych w odrębnych przepisach, dotyczących ochrony środowiska oraz bezpieczeństwa i higieny pracy, wszelkie opłaty i kary ponosi wyłącznie Wykonawca.</w:t>
      </w:r>
    </w:p>
    <w:p w14:paraId="02ACB080" w14:textId="77777777" w:rsidR="00E564FC" w:rsidRDefault="00B146C1">
      <w:pPr>
        <w:spacing w:before="251"/>
        <w:ind w:right="41"/>
        <w:jc w:val="center"/>
        <w:rPr>
          <w:b/>
        </w:rPr>
      </w:pPr>
      <w:bookmarkStart w:id="17" w:name="ZABEZPIECZENIE_NALEŻYTEGO_WYKONANIA_UMOW"/>
      <w:bookmarkEnd w:id="17"/>
      <w:r>
        <w:rPr>
          <w:b/>
        </w:rPr>
        <w:t>§</w:t>
      </w:r>
      <w:r>
        <w:rPr>
          <w:b/>
          <w:spacing w:val="-3"/>
        </w:rPr>
        <w:t xml:space="preserve"> </w:t>
      </w:r>
      <w:r>
        <w:rPr>
          <w:b/>
          <w:spacing w:val="-5"/>
        </w:rPr>
        <w:t>16</w:t>
      </w:r>
    </w:p>
    <w:p w14:paraId="35FBD93F" w14:textId="77777777" w:rsidR="00E564FC" w:rsidRDefault="00B146C1">
      <w:pPr>
        <w:pStyle w:val="Nagwek1"/>
        <w:spacing w:before="4"/>
        <w:ind w:left="0" w:right="32"/>
      </w:pPr>
      <w:r>
        <w:rPr>
          <w:spacing w:val="-2"/>
        </w:rPr>
        <w:t>ZABEZPIECZENIE</w:t>
      </w:r>
      <w:r>
        <w:rPr>
          <w:spacing w:val="2"/>
        </w:rPr>
        <w:t xml:space="preserve"> </w:t>
      </w:r>
      <w:r>
        <w:rPr>
          <w:spacing w:val="-2"/>
        </w:rPr>
        <w:t>NALEŻYTEGO</w:t>
      </w:r>
      <w:r>
        <w:rPr>
          <w:spacing w:val="4"/>
        </w:rPr>
        <w:t xml:space="preserve"> </w:t>
      </w:r>
      <w:r>
        <w:rPr>
          <w:spacing w:val="-2"/>
        </w:rPr>
        <w:t>WYKONANIA</w:t>
      </w:r>
      <w:r>
        <w:t xml:space="preserve"> </w:t>
      </w:r>
      <w:r>
        <w:rPr>
          <w:spacing w:val="-2"/>
        </w:rPr>
        <w:t>UMOWY</w:t>
      </w:r>
    </w:p>
    <w:p w14:paraId="19CA08F4" w14:textId="77777777" w:rsidR="00E564FC" w:rsidRDefault="00E564FC">
      <w:pPr>
        <w:pStyle w:val="Tekstpodstawowy"/>
        <w:spacing w:before="106"/>
        <w:ind w:left="0"/>
        <w:jc w:val="left"/>
        <w:rPr>
          <w:b/>
        </w:rPr>
      </w:pPr>
    </w:p>
    <w:p w14:paraId="76C6328F" w14:textId="77777777" w:rsidR="00E564FC" w:rsidRDefault="00B146C1">
      <w:pPr>
        <w:pStyle w:val="Akapitzlist"/>
        <w:numPr>
          <w:ilvl w:val="0"/>
          <w:numId w:val="3"/>
        </w:numPr>
        <w:tabs>
          <w:tab w:val="left" w:pos="144"/>
          <w:tab w:val="left" w:pos="627"/>
          <w:tab w:val="left" w:leader="dot" w:pos="6933"/>
        </w:tabs>
        <w:spacing w:line="244" w:lineRule="auto"/>
        <w:ind w:right="323" w:hanging="1"/>
        <w:rPr>
          <w:b/>
        </w:rPr>
      </w:pPr>
      <w:r>
        <w:t>W celu zapewnienia właściwej jakości usługi, ustanawia się zabezpieczenie należytego wykonania umowy w wysokości 5% całkowitej ceny ofertowej, tj</w:t>
      </w:r>
      <w:r>
        <w:tab/>
      </w:r>
      <w:r>
        <w:rPr>
          <w:b/>
          <w:spacing w:val="-4"/>
        </w:rPr>
        <w:t>zł.</w:t>
      </w:r>
    </w:p>
    <w:p w14:paraId="2C8E8173" w14:textId="77777777" w:rsidR="00E564FC" w:rsidRDefault="00E564FC">
      <w:pPr>
        <w:pStyle w:val="Tekstpodstawowy"/>
        <w:spacing w:before="27"/>
        <w:ind w:left="0"/>
        <w:jc w:val="left"/>
        <w:rPr>
          <w:b/>
        </w:rPr>
      </w:pPr>
    </w:p>
    <w:p w14:paraId="7208E906" w14:textId="77777777" w:rsidR="00E564FC" w:rsidRDefault="00B146C1">
      <w:pPr>
        <w:pStyle w:val="Akapitzlist"/>
        <w:numPr>
          <w:ilvl w:val="0"/>
          <w:numId w:val="3"/>
        </w:numPr>
        <w:tabs>
          <w:tab w:val="left" w:pos="529"/>
        </w:tabs>
        <w:spacing w:before="1"/>
        <w:ind w:left="529" w:hanging="385"/>
      </w:pPr>
      <w:r>
        <w:t>Zabezpieczenie</w:t>
      </w:r>
      <w:r>
        <w:rPr>
          <w:spacing w:val="17"/>
        </w:rPr>
        <w:t xml:space="preserve"> </w:t>
      </w:r>
      <w:r>
        <w:t>wnoszone</w:t>
      </w:r>
      <w:r>
        <w:rPr>
          <w:spacing w:val="18"/>
        </w:rPr>
        <w:t xml:space="preserve"> </w:t>
      </w:r>
      <w:r>
        <w:t>w</w:t>
      </w:r>
      <w:r>
        <w:rPr>
          <w:spacing w:val="18"/>
        </w:rPr>
        <w:t xml:space="preserve"> </w:t>
      </w:r>
      <w:r>
        <w:t>pieniądzu</w:t>
      </w:r>
      <w:r>
        <w:rPr>
          <w:spacing w:val="17"/>
        </w:rPr>
        <w:t xml:space="preserve"> </w:t>
      </w:r>
      <w:r>
        <w:t>Wykonawca</w:t>
      </w:r>
      <w:r>
        <w:rPr>
          <w:spacing w:val="17"/>
        </w:rPr>
        <w:t xml:space="preserve"> </w:t>
      </w:r>
      <w:r>
        <w:t>wpłaca</w:t>
      </w:r>
      <w:r>
        <w:rPr>
          <w:spacing w:val="20"/>
        </w:rPr>
        <w:t xml:space="preserve"> </w:t>
      </w:r>
      <w:r>
        <w:t>na</w:t>
      </w:r>
      <w:r>
        <w:rPr>
          <w:spacing w:val="19"/>
        </w:rPr>
        <w:t xml:space="preserve"> </w:t>
      </w:r>
      <w:r>
        <w:t>rachunek</w:t>
      </w:r>
      <w:r>
        <w:rPr>
          <w:spacing w:val="-7"/>
        </w:rPr>
        <w:t xml:space="preserve"> </w:t>
      </w:r>
      <w:r>
        <w:rPr>
          <w:spacing w:val="-2"/>
        </w:rPr>
        <w:t>Zamawiającego.</w:t>
      </w:r>
    </w:p>
    <w:p w14:paraId="5AE0799F" w14:textId="77777777" w:rsidR="00E564FC" w:rsidRDefault="00E564FC">
      <w:pPr>
        <w:pStyle w:val="Tekstpodstawowy"/>
        <w:spacing w:before="81"/>
        <w:ind w:left="0"/>
        <w:jc w:val="left"/>
      </w:pPr>
    </w:p>
    <w:p w14:paraId="70A6BF12" w14:textId="77777777" w:rsidR="00E564FC" w:rsidRDefault="00B146C1">
      <w:pPr>
        <w:pStyle w:val="Akapitzlist"/>
        <w:numPr>
          <w:ilvl w:val="0"/>
          <w:numId w:val="3"/>
        </w:numPr>
        <w:tabs>
          <w:tab w:val="left" w:pos="632"/>
        </w:tabs>
        <w:spacing w:before="1" w:line="244" w:lineRule="auto"/>
        <w:ind w:right="292" w:firstLine="0"/>
      </w:pPr>
      <w:r>
        <w:t>Zabezpieczenie wniesione w pieniądzu Zamawiający przechowuje na oprocentowanym rachunku bankowym.</w:t>
      </w:r>
    </w:p>
    <w:p w14:paraId="47FD0E79" w14:textId="77777777" w:rsidR="00E564FC" w:rsidRDefault="00B146C1">
      <w:pPr>
        <w:pStyle w:val="Akapitzlist"/>
        <w:numPr>
          <w:ilvl w:val="0"/>
          <w:numId w:val="3"/>
        </w:numPr>
        <w:tabs>
          <w:tab w:val="left" w:pos="546"/>
        </w:tabs>
        <w:spacing w:before="38" w:line="247" w:lineRule="auto"/>
        <w:ind w:right="289" w:firstLine="0"/>
      </w:pPr>
      <w:r>
        <w:t>Zwrot wpłaconego zabezpieczenia nastąpi wraz z odsetkami wynikającymi z umowy rachunku bankowego, na którym było ono przechowywane, pomniejszone o koszt prowadzenia rachunku oraz prowizji bankowej za przelew pieniędzy na rachunek Wykonawcy – 70% w ciągu 30 dni od dnia wykonania zamówienia i uznania przez Zamawiającego za należycie wykonane.</w:t>
      </w:r>
    </w:p>
    <w:p w14:paraId="52211864" w14:textId="77777777" w:rsidR="00E564FC" w:rsidRDefault="00B146C1">
      <w:pPr>
        <w:pStyle w:val="Akapitzlist"/>
        <w:numPr>
          <w:ilvl w:val="0"/>
          <w:numId w:val="3"/>
        </w:numPr>
        <w:tabs>
          <w:tab w:val="left" w:pos="621"/>
        </w:tabs>
        <w:spacing w:before="23" w:line="247" w:lineRule="auto"/>
        <w:ind w:right="288" w:firstLine="0"/>
      </w:pPr>
      <w:r>
        <w:t>Na zabezpieczenie roszczeń z tytułu rękojmi za wady przedmiotu zamówienia będzie pozostawiona kwota w wysokości 30 % wysokości zabezpieczenia. Kwota ta zwrócona będzie nie później niż w 15 dniu po upływie okresu rękojmi za wady lub gwarancji.</w:t>
      </w:r>
    </w:p>
    <w:p w14:paraId="5AB18566" w14:textId="6638E842" w:rsidR="00E564FC" w:rsidRDefault="00E564FC">
      <w:pPr>
        <w:pStyle w:val="Tekstpodstawowy"/>
        <w:ind w:left="0"/>
        <w:jc w:val="left"/>
      </w:pPr>
    </w:p>
    <w:p w14:paraId="3033116E" w14:textId="3230808E" w:rsidR="00CD13D9" w:rsidRDefault="00CD13D9">
      <w:pPr>
        <w:pStyle w:val="Tekstpodstawowy"/>
        <w:ind w:left="0"/>
        <w:jc w:val="left"/>
      </w:pPr>
    </w:p>
    <w:p w14:paraId="09C08807" w14:textId="77777777" w:rsidR="00CD13D9" w:rsidRDefault="00CD13D9">
      <w:pPr>
        <w:pStyle w:val="Tekstpodstawowy"/>
        <w:ind w:left="0"/>
        <w:jc w:val="left"/>
      </w:pPr>
    </w:p>
    <w:p w14:paraId="6757886C" w14:textId="77777777" w:rsidR="00E564FC" w:rsidRDefault="00E564FC">
      <w:pPr>
        <w:pStyle w:val="Tekstpodstawowy"/>
        <w:spacing w:before="61"/>
        <w:ind w:left="0"/>
        <w:jc w:val="left"/>
      </w:pPr>
    </w:p>
    <w:p w14:paraId="2419866E" w14:textId="77777777" w:rsidR="00E564FC" w:rsidRDefault="00B146C1">
      <w:pPr>
        <w:spacing w:before="1"/>
        <w:ind w:left="8"/>
        <w:jc w:val="center"/>
        <w:rPr>
          <w:b/>
        </w:rPr>
      </w:pPr>
      <w:bookmarkStart w:id="18" w:name="SPOSÓB_INTERPRETACJI_UMOWY"/>
      <w:bookmarkEnd w:id="18"/>
      <w:r>
        <w:rPr>
          <w:b/>
          <w:spacing w:val="-4"/>
        </w:rPr>
        <w:t>§17.</w:t>
      </w:r>
    </w:p>
    <w:p w14:paraId="0246F2B8" w14:textId="77777777" w:rsidR="00E564FC" w:rsidRDefault="00B146C1">
      <w:pPr>
        <w:pStyle w:val="Nagwek1"/>
        <w:spacing w:before="1"/>
        <w:ind w:left="14"/>
      </w:pPr>
      <w:r>
        <w:rPr>
          <w:spacing w:val="-2"/>
        </w:rPr>
        <w:t>SPOSÓB</w:t>
      </w:r>
      <w:r>
        <w:rPr>
          <w:spacing w:val="-7"/>
        </w:rPr>
        <w:t xml:space="preserve"> </w:t>
      </w:r>
      <w:r>
        <w:rPr>
          <w:spacing w:val="-2"/>
        </w:rPr>
        <w:t>INTERPRETACJI</w:t>
      </w:r>
      <w:r>
        <w:rPr>
          <w:spacing w:val="2"/>
        </w:rPr>
        <w:t xml:space="preserve"> </w:t>
      </w:r>
      <w:r>
        <w:rPr>
          <w:spacing w:val="-4"/>
        </w:rPr>
        <w:t>UMOWY</w:t>
      </w:r>
    </w:p>
    <w:p w14:paraId="76DA3EA1" w14:textId="77777777" w:rsidR="00E564FC" w:rsidRDefault="00E564FC">
      <w:pPr>
        <w:pStyle w:val="Tekstpodstawowy"/>
        <w:ind w:left="0"/>
        <w:jc w:val="left"/>
        <w:rPr>
          <w:b/>
        </w:rPr>
      </w:pPr>
    </w:p>
    <w:p w14:paraId="2DA192C3" w14:textId="77777777" w:rsidR="00E564FC" w:rsidRDefault="00B146C1">
      <w:pPr>
        <w:pStyle w:val="Akapitzlist"/>
        <w:numPr>
          <w:ilvl w:val="0"/>
          <w:numId w:val="2"/>
        </w:numPr>
        <w:tabs>
          <w:tab w:val="left" w:pos="364"/>
        </w:tabs>
        <w:ind w:hanging="220"/>
      </w:pPr>
      <w:r>
        <w:t>Postanowienia</w:t>
      </w:r>
      <w:r>
        <w:rPr>
          <w:spacing w:val="-14"/>
        </w:rPr>
        <w:t xml:space="preserve"> </w:t>
      </w:r>
      <w:r>
        <w:t>Umowy</w:t>
      </w:r>
      <w:r>
        <w:rPr>
          <w:spacing w:val="-14"/>
        </w:rPr>
        <w:t xml:space="preserve"> </w:t>
      </w:r>
      <w:r>
        <w:t>są</w:t>
      </w:r>
      <w:r>
        <w:rPr>
          <w:spacing w:val="-14"/>
        </w:rPr>
        <w:t xml:space="preserve"> </w:t>
      </w:r>
      <w:r>
        <w:t>interpretowane</w:t>
      </w:r>
      <w:r>
        <w:rPr>
          <w:spacing w:val="-8"/>
        </w:rPr>
        <w:t xml:space="preserve"> </w:t>
      </w:r>
      <w:r>
        <w:t>na</w:t>
      </w:r>
      <w:r>
        <w:rPr>
          <w:spacing w:val="-12"/>
        </w:rPr>
        <w:t xml:space="preserve"> </w:t>
      </w:r>
      <w:r>
        <w:t>podstawie</w:t>
      </w:r>
      <w:r>
        <w:rPr>
          <w:spacing w:val="-10"/>
        </w:rPr>
        <w:t xml:space="preserve"> </w:t>
      </w:r>
      <w:r>
        <w:t>przepisów</w:t>
      </w:r>
      <w:r>
        <w:rPr>
          <w:spacing w:val="-14"/>
        </w:rPr>
        <w:t xml:space="preserve"> </w:t>
      </w:r>
      <w:r>
        <w:t>prawa</w:t>
      </w:r>
      <w:r>
        <w:rPr>
          <w:spacing w:val="-10"/>
        </w:rPr>
        <w:t xml:space="preserve"> </w:t>
      </w:r>
      <w:r>
        <w:rPr>
          <w:spacing w:val="-2"/>
        </w:rPr>
        <w:t>polskiego.</w:t>
      </w:r>
    </w:p>
    <w:p w14:paraId="2A881F61" w14:textId="77777777" w:rsidR="00E564FC" w:rsidRDefault="00B146C1">
      <w:pPr>
        <w:pStyle w:val="Akapitzlist"/>
        <w:numPr>
          <w:ilvl w:val="0"/>
          <w:numId w:val="2"/>
        </w:numPr>
        <w:tabs>
          <w:tab w:val="left" w:pos="143"/>
          <w:tab w:val="left" w:pos="364"/>
        </w:tabs>
        <w:spacing w:before="239" w:line="276" w:lineRule="auto"/>
        <w:ind w:left="143" w:right="198" w:hanging="1"/>
      </w:pPr>
      <w:r>
        <w:t>W</w:t>
      </w:r>
      <w:r>
        <w:rPr>
          <w:spacing w:val="-5"/>
        </w:rPr>
        <w:t xml:space="preserve"> </w:t>
      </w:r>
      <w:r>
        <w:t>sprawach</w:t>
      </w:r>
      <w:r>
        <w:rPr>
          <w:spacing w:val="-3"/>
        </w:rPr>
        <w:t xml:space="preserve"> </w:t>
      </w:r>
      <w:r>
        <w:t>nieuregulowanych</w:t>
      </w:r>
      <w:r>
        <w:rPr>
          <w:spacing w:val="-3"/>
        </w:rPr>
        <w:t xml:space="preserve"> </w:t>
      </w:r>
      <w:r>
        <w:t>Umową</w:t>
      </w:r>
      <w:r>
        <w:rPr>
          <w:spacing w:val="-5"/>
        </w:rPr>
        <w:t xml:space="preserve"> </w:t>
      </w:r>
      <w:r>
        <w:t>mają</w:t>
      </w:r>
      <w:r>
        <w:rPr>
          <w:spacing w:val="-5"/>
        </w:rPr>
        <w:t xml:space="preserve"> </w:t>
      </w:r>
      <w:r>
        <w:t>zastosowanie</w:t>
      </w:r>
      <w:r>
        <w:rPr>
          <w:spacing w:val="-5"/>
        </w:rPr>
        <w:t xml:space="preserve"> </w:t>
      </w:r>
      <w:r>
        <w:t>odpowiednie</w:t>
      </w:r>
      <w:r>
        <w:rPr>
          <w:spacing w:val="-3"/>
        </w:rPr>
        <w:t xml:space="preserve"> </w:t>
      </w:r>
      <w:r>
        <w:t>przepisy</w:t>
      </w:r>
      <w:r>
        <w:rPr>
          <w:spacing w:val="-10"/>
        </w:rPr>
        <w:t xml:space="preserve"> </w:t>
      </w:r>
      <w:r>
        <w:t>prawa</w:t>
      </w:r>
      <w:r>
        <w:rPr>
          <w:spacing w:val="-3"/>
        </w:rPr>
        <w:t xml:space="preserve"> </w:t>
      </w:r>
      <w:r>
        <w:t>polskiego, w szczególności:</w:t>
      </w:r>
    </w:p>
    <w:p w14:paraId="43288C3A" w14:textId="77777777" w:rsidR="00E564FC" w:rsidRDefault="00B146C1">
      <w:pPr>
        <w:pStyle w:val="Akapitzlist"/>
        <w:numPr>
          <w:ilvl w:val="1"/>
          <w:numId w:val="2"/>
        </w:numPr>
        <w:tabs>
          <w:tab w:val="left" w:pos="862"/>
        </w:tabs>
        <w:spacing w:before="197" w:line="261" w:lineRule="auto"/>
        <w:ind w:right="204"/>
        <w:jc w:val="left"/>
      </w:pPr>
      <w:r>
        <w:t>ustawy</w:t>
      </w:r>
      <w:r>
        <w:rPr>
          <w:spacing w:val="-11"/>
        </w:rPr>
        <w:t xml:space="preserve"> </w:t>
      </w:r>
      <w:r>
        <w:t>z</w:t>
      </w:r>
      <w:r>
        <w:rPr>
          <w:spacing w:val="-4"/>
        </w:rPr>
        <w:t xml:space="preserve"> </w:t>
      </w:r>
      <w:r>
        <w:t>dnia</w:t>
      </w:r>
      <w:r>
        <w:rPr>
          <w:spacing w:val="-4"/>
        </w:rPr>
        <w:t xml:space="preserve"> </w:t>
      </w:r>
      <w:r>
        <w:t>11</w:t>
      </w:r>
      <w:r>
        <w:rPr>
          <w:spacing w:val="-9"/>
        </w:rPr>
        <w:t xml:space="preserve"> </w:t>
      </w:r>
      <w:r>
        <w:t>września</w:t>
      </w:r>
      <w:r>
        <w:rPr>
          <w:spacing w:val="-6"/>
        </w:rPr>
        <w:t xml:space="preserve"> </w:t>
      </w:r>
      <w:r>
        <w:t>2019</w:t>
      </w:r>
      <w:r>
        <w:rPr>
          <w:spacing w:val="-6"/>
        </w:rPr>
        <w:t xml:space="preserve"> </w:t>
      </w:r>
      <w:r>
        <w:t>r.</w:t>
      </w:r>
      <w:r>
        <w:rPr>
          <w:spacing w:val="-6"/>
        </w:rPr>
        <w:t xml:space="preserve"> </w:t>
      </w:r>
      <w:r>
        <w:t>-</w:t>
      </w:r>
      <w:r>
        <w:rPr>
          <w:spacing w:val="-8"/>
        </w:rPr>
        <w:t xml:space="preserve"> </w:t>
      </w:r>
      <w:r>
        <w:t>Prawo</w:t>
      </w:r>
      <w:r>
        <w:rPr>
          <w:spacing w:val="-9"/>
        </w:rPr>
        <w:t xml:space="preserve"> </w:t>
      </w:r>
      <w:r>
        <w:t>zamówień</w:t>
      </w:r>
      <w:r>
        <w:rPr>
          <w:spacing w:val="-6"/>
        </w:rPr>
        <w:t xml:space="preserve"> </w:t>
      </w:r>
      <w:r>
        <w:t>publicznych</w:t>
      </w:r>
      <w:r>
        <w:rPr>
          <w:spacing w:val="36"/>
        </w:rPr>
        <w:t xml:space="preserve"> </w:t>
      </w:r>
      <w:r>
        <w:t>oraz</w:t>
      </w:r>
      <w:r>
        <w:rPr>
          <w:spacing w:val="-4"/>
        </w:rPr>
        <w:t xml:space="preserve"> </w:t>
      </w:r>
      <w:r>
        <w:t>aktów</w:t>
      </w:r>
      <w:r>
        <w:rPr>
          <w:spacing w:val="-7"/>
        </w:rPr>
        <w:t xml:space="preserve"> </w:t>
      </w:r>
      <w:r>
        <w:t>wykonawczych wydanych na jej podstawie,</w:t>
      </w:r>
    </w:p>
    <w:p w14:paraId="05986B8F" w14:textId="77777777" w:rsidR="00E564FC" w:rsidRDefault="00B146C1">
      <w:pPr>
        <w:pStyle w:val="Akapitzlist"/>
        <w:numPr>
          <w:ilvl w:val="1"/>
          <w:numId w:val="2"/>
        </w:numPr>
        <w:tabs>
          <w:tab w:val="left" w:pos="863"/>
        </w:tabs>
        <w:spacing w:before="212"/>
        <w:ind w:left="863"/>
        <w:jc w:val="left"/>
      </w:pPr>
      <w:r>
        <w:t>ustawy</w:t>
      </w:r>
      <w:r>
        <w:rPr>
          <w:spacing w:val="-11"/>
        </w:rPr>
        <w:t xml:space="preserve"> </w:t>
      </w:r>
      <w:r>
        <w:t>z</w:t>
      </w:r>
      <w:r>
        <w:rPr>
          <w:spacing w:val="-6"/>
        </w:rPr>
        <w:t xml:space="preserve"> </w:t>
      </w:r>
      <w:r>
        <w:t>dnia</w:t>
      </w:r>
      <w:r>
        <w:rPr>
          <w:spacing w:val="-3"/>
        </w:rPr>
        <w:t xml:space="preserve"> </w:t>
      </w:r>
      <w:r>
        <w:t>7</w:t>
      </w:r>
      <w:r>
        <w:rPr>
          <w:spacing w:val="-6"/>
        </w:rPr>
        <w:t xml:space="preserve"> </w:t>
      </w:r>
      <w:r>
        <w:t>lipca</w:t>
      </w:r>
      <w:r>
        <w:rPr>
          <w:spacing w:val="-5"/>
        </w:rPr>
        <w:t xml:space="preserve"> </w:t>
      </w:r>
      <w:r>
        <w:t>1994</w:t>
      </w:r>
      <w:r>
        <w:rPr>
          <w:spacing w:val="-9"/>
        </w:rPr>
        <w:t xml:space="preserve"> </w:t>
      </w:r>
      <w:r>
        <w:t>r.</w:t>
      </w:r>
      <w:r>
        <w:rPr>
          <w:spacing w:val="-4"/>
        </w:rPr>
        <w:t xml:space="preserve"> </w:t>
      </w:r>
      <w:r>
        <w:t>-</w:t>
      </w:r>
      <w:r>
        <w:rPr>
          <w:spacing w:val="-5"/>
        </w:rPr>
        <w:t xml:space="preserve"> </w:t>
      </w:r>
      <w:r>
        <w:t>Prawo</w:t>
      </w:r>
      <w:r>
        <w:rPr>
          <w:spacing w:val="-3"/>
        </w:rPr>
        <w:t xml:space="preserve"> </w:t>
      </w:r>
      <w:r>
        <w:rPr>
          <w:spacing w:val="-2"/>
        </w:rPr>
        <w:t>budowlane</w:t>
      </w:r>
    </w:p>
    <w:p w14:paraId="4363024C" w14:textId="77777777" w:rsidR="00E564FC" w:rsidRDefault="00B146C1">
      <w:pPr>
        <w:pStyle w:val="Akapitzlist"/>
        <w:numPr>
          <w:ilvl w:val="1"/>
          <w:numId w:val="2"/>
        </w:numPr>
        <w:tabs>
          <w:tab w:val="left" w:pos="863"/>
        </w:tabs>
        <w:spacing w:before="239"/>
        <w:ind w:left="863"/>
        <w:jc w:val="left"/>
      </w:pPr>
      <w:r>
        <w:t>ustawy</w:t>
      </w:r>
      <w:r>
        <w:rPr>
          <w:spacing w:val="-14"/>
        </w:rPr>
        <w:t xml:space="preserve"> </w:t>
      </w:r>
      <w:r>
        <w:t>z</w:t>
      </w:r>
      <w:r>
        <w:rPr>
          <w:spacing w:val="-4"/>
        </w:rPr>
        <w:t xml:space="preserve"> </w:t>
      </w:r>
      <w:r>
        <w:t>dnia</w:t>
      </w:r>
      <w:r>
        <w:rPr>
          <w:spacing w:val="-4"/>
        </w:rPr>
        <w:t xml:space="preserve"> </w:t>
      </w:r>
      <w:r>
        <w:t>23</w:t>
      </w:r>
      <w:r>
        <w:rPr>
          <w:spacing w:val="-7"/>
        </w:rPr>
        <w:t xml:space="preserve"> </w:t>
      </w:r>
      <w:r>
        <w:t>kwietnia</w:t>
      </w:r>
      <w:r>
        <w:rPr>
          <w:spacing w:val="-4"/>
        </w:rPr>
        <w:t xml:space="preserve"> </w:t>
      </w:r>
      <w:r>
        <w:t>1964</w:t>
      </w:r>
      <w:r>
        <w:rPr>
          <w:spacing w:val="-7"/>
        </w:rPr>
        <w:t xml:space="preserve"> </w:t>
      </w:r>
      <w:r>
        <w:t>r.</w:t>
      </w:r>
      <w:r>
        <w:rPr>
          <w:spacing w:val="-7"/>
        </w:rPr>
        <w:t xml:space="preserve"> </w:t>
      </w:r>
      <w:r>
        <w:t>-</w:t>
      </w:r>
      <w:r>
        <w:rPr>
          <w:spacing w:val="-6"/>
        </w:rPr>
        <w:t xml:space="preserve"> </w:t>
      </w:r>
      <w:r>
        <w:t>Kodeks</w:t>
      </w:r>
      <w:r>
        <w:rPr>
          <w:spacing w:val="-6"/>
        </w:rPr>
        <w:t xml:space="preserve"> </w:t>
      </w:r>
      <w:r>
        <w:rPr>
          <w:spacing w:val="-2"/>
        </w:rPr>
        <w:t>cywilny</w:t>
      </w:r>
    </w:p>
    <w:p w14:paraId="485C0409" w14:textId="77777777" w:rsidR="00E564FC" w:rsidRDefault="00B146C1">
      <w:pPr>
        <w:pStyle w:val="Akapitzlist"/>
        <w:numPr>
          <w:ilvl w:val="0"/>
          <w:numId w:val="2"/>
        </w:numPr>
        <w:tabs>
          <w:tab w:val="left" w:pos="439"/>
        </w:tabs>
        <w:spacing w:before="241" w:line="276" w:lineRule="auto"/>
        <w:ind w:left="142" w:right="219" w:firstLine="0"/>
      </w:pPr>
      <w:r>
        <w:t>Integralną częścią umowy jest dokumentacja projektowa oraz oferta wraz z szczegółowym kosztorysem ofertowym</w:t>
      </w:r>
    </w:p>
    <w:p w14:paraId="47BC3ACC" w14:textId="77777777" w:rsidR="00E564FC" w:rsidRDefault="00B146C1">
      <w:pPr>
        <w:spacing w:before="88" w:line="252" w:lineRule="exact"/>
        <w:ind w:left="6"/>
        <w:jc w:val="center"/>
        <w:rPr>
          <w:b/>
        </w:rPr>
      </w:pPr>
      <w:r>
        <w:rPr>
          <w:b/>
          <w:spacing w:val="-4"/>
        </w:rPr>
        <w:t>§18.</w:t>
      </w:r>
    </w:p>
    <w:p w14:paraId="1B288AEA" w14:textId="77777777" w:rsidR="00E564FC" w:rsidRDefault="00B146C1">
      <w:pPr>
        <w:pStyle w:val="Nagwek1"/>
        <w:spacing w:line="252" w:lineRule="exact"/>
        <w:ind w:left="2860"/>
        <w:jc w:val="left"/>
      </w:pPr>
      <w:bookmarkStart w:id="19" w:name="POSTANOWIENIA_KOŃCOWE"/>
      <w:bookmarkEnd w:id="19"/>
      <w:r>
        <w:rPr>
          <w:spacing w:val="-4"/>
        </w:rPr>
        <w:t>POSTANOWIENIA</w:t>
      </w:r>
      <w:r>
        <w:rPr>
          <w:spacing w:val="2"/>
        </w:rPr>
        <w:t xml:space="preserve"> </w:t>
      </w:r>
      <w:r>
        <w:rPr>
          <w:spacing w:val="-2"/>
        </w:rPr>
        <w:t>KOŃCOWE</w:t>
      </w:r>
    </w:p>
    <w:p w14:paraId="7D65EE93" w14:textId="77777777" w:rsidR="00E564FC" w:rsidRDefault="00E564FC">
      <w:pPr>
        <w:pStyle w:val="Tekstpodstawowy"/>
        <w:spacing w:before="1"/>
        <w:ind w:left="0"/>
        <w:jc w:val="left"/>
        <w:rPr>
          <w:b/>
        </w:rPr>
      </w:pPr>
    </w:p>
    <w:p w14:paraId="4A7E66C0" w14:textId="77777777" w:rsidR="00E564FC" w:rsidRDefault="00B146C1">
      <w:pPr>
        <w:pStyle w:val="Akapitzlist"/>
        <w:numPr>
          <w:ilvl w:val="0"/>
          <w:numId w:val="1"/>
        </w:numPr>
        <w:tabs>
          <w:tab w:val="left" w:pos="143"/>
          <w:tab w:val="left" w:pos="470"/>
        </w:tabs>
        <w:ind w:right="433" w:hanging="1"/>
      </w:pPr>
      <w:r>
        <w:t>Ewentualne</w:t>
      </w:r>
      <w:r>
        <w:rPr>
          <w:spacing w:val="77"/>
        </w:rPr>
        <w:t xml:space="preserve"> </w:t>
      </w:r>
      <w:r>
        <w:t>spory</w:t>
      </w:r>
      <w:r>
        <w:rPr>
          <w:spacing w:val="74"/>
        </w:rPr>
        <w:t xml:space="preserve"> </w:t>
      </w:r>
      <w:r>
        <w:t>między</w:t>
      </w:r>
      <w:r>
        <w:rPr>
          <w:spacing w:val="75"/>
        </w:rPr>
        <w:t xml:space="preserve"> </w:t>
      </w:r>
      <w:r>
        <w:t>stronami</w:t>
      </w:r>
      <w:r>
        <w:rPr>
          <w:spacing w:val="78"/>
        </w:rPr>
        <w:t xml:space="preserve"> </w:t>
      </w:r>
      <w:r>
        <w:t>rozstrzygane</w:t>
      </w:r>
      <w:r>
        <w:rPr>
          <w:spacing w:val="77"/>
        </w:rPr>
        <w:t xml:space="preserve"> </w:t>
      </w:r>
      <w:r>
        <w:t>będą</w:t>
      </w:r>
      <w:r>
        <w:rPr>
          <w:spacing w:val="77"/>
        </w:rPr>
        <w:t xml:space="preserve"> </w:t>
      </w:r>
      <w:r>
        <w:t>przez</w:t>
      </w:r>
      <w:r>
        <w:rPr>
          <w:spacing w:val="77"/>
        </w:rPr>
        <w:t xml:space="preserve"> </w:t>
      </w:r>
      <w:r>
        <w:t>sąd</w:t>
      </w:r>
      <w:r>
        <w:rPr>
          <w:spacing w:val="77"/>
        </w:rPr>
        <w:t xml:space="preserve"> </w:t>
      </w:r>
      <w:r>
        <w:t>właściwy</w:t>
      </w:r>
      <w:r>
        <w:rPr>
          <w:spacing w:val="75"/>
        </w:rPr>
        <w:t xml:space="preserve"> </w:t>
      </w:r>
      <w:r>
        <w:t>dla</w:t>
      </w:r>
      <w:r>
        <w:rPr>
          <w:spacing w:val="77"/>
        </w:rPr>
        <w:t xml:space="preserve"> </w:t>
      </w:r>
      <w:r>
        <w:t xml:space="preserve">siedziby </w:t>
      </w:r>
      <w:r>
        <w:rPr>
          <w:spacing w:val="-2"/>
        </w:rPr>
        <w:t>Zamawiającego.</w:t>
      </w:r>
    </w:p>
    <w:p w14:paraId="6E38BC92" w14:textId="77777777" w:rsidR="00E564FC" w:rsidRDefault="00B146C1">
      <w:pPr>
        <w:pStyle w:val="Akapitzlist"/>
        <w:numPr>
          <w:ilvl w:val="0"/>
          <w:numId w:val="1"/>
        </w:numPr>
        <w:tabs>
          <w:tab w:val="left" w:pos="358"/>
        </w:tabs>
        <w:ind w:left="358" w:hanging="215"/>
      </w:pPr>
      <w:r>
        <w:t>W</w:t>
      </w:r>
      <w:r>
        <w:rPr>
          <w:spacing w:val="-13"/>
        </w:rPr>
        <w:t xml:space="preserve"> </w:t>
      </w:r>
      <w:r>
        <w:t>sprawach</w:t>
      </w:r>
      <w:r>
        <w:rPr>
          <w:spacing w:val="-12"/>
        </w:rPr>
        <w:t xml:space="preserve"> </w:t>
      </w:r>
      <w:r>
        <w:t>spornych</w:t>
      </w:r>
      <w:r>
        <w:rPr>
          <w:spacing w:val="-8"/>
        </w:rPr>
        <w:t xml:space="preserve"> </w:t>
      </w:r>
      <w:r>
        <w:t>obowiązuje</w:t>
      </w:r>
      <w:r>
        <w:rPr>
          <w:spacing w:val="-9"/>
        </w:rPr>
        <w:t xml:space="preserve"> </w:t>
      </w:r>
      <w:r>
        <w:t>jurysdykcja</w:t>
      </w:r>
      <w:r>
        <w:rPr>
          <w:spacing w:val="-9"/>
        </w:rPr>
        <w:t xml:space="preserve"> </w:t>
      </w:r>
      <w:r>
        <w:t>sądów</w:t>
      </w:r>
      <w:r>
        <w:rPr>
          <w:spacing w:val="-12"/>
        </w:rPr>
        <w:t xml:space="preserve"> </w:t>
      </w:r>
      <w:r>
        <w:rPr>
          <w:spacing w:val="-2"/>
        </w:rPr>
        <w:t>polskich.</w:t>
      </w:r>
    </w:p>
    <w:p w14:paraId="11A731AA" w14:textId="77777777" w:rsidR="00E564FC" w:rsidRDefault="00B146C1">
      <w:pPr>
        <w:pStyle w:val="Akapitzlist"/>
        <w:numPr>
          <w:ilvl w:val="0"/>
          <w:numId w:val="1"/>
        </w:numPr>
        <w:tabs>
          <w:tab w:val="left" w:pos="143"/>
          <w:tab w:val="left" w:pos="505"/>
        </w:tabs>
        <w:spacing w:before="2"/>
        <w:ind w:right="429" w:hanging="1"/>
      </w:pPr>
      <w:r>
        <w:t>Cesja</w:t>
      </w:r>
      <w:r>
        <w:rPr>
          <w:spacing w:val="80"/>
        </w:rPr>
        <w:t xml:space="preserve"> </w:t>
      </w:r>
      <w:r>
        <w:t>praw</w:t>
      </w:r>
      <w:r>
        <w:rPr>
          <w:spacing w:val="80"/>
        </w:rPr>
        <w:t xml:space="preserve"> </w:t>
      </w:r>
      <w:r>
        <w:t>wynikających</w:t>
      </w:r>
      <w:r>
        <w:rPr>
          <w:spacing w:val="80"/>
        </w:rPr>
        <w:t xml:space="preserve"> </w:t>
      </w:r>
      <w:r>
        <w:t>z</w:t>
      </w:r>
      <w:r>
        <w:rPr>
          <w:spacing w:val="80"/>
        </w:rPr>
        <w:t xml:space="preserve"> </w:t>
      </w:r>
      <w:r>
        <w:t>umowy</w:t>
      </w:r>
      <w:r>
        <w:rPr>
          <w:spacing w:val="80"/>
        </w:rPr>
        <w:t xml:space="preserve"> </w:t>
      </w:r>
      <w:r>
        <w:t>dokonywana</w:t>
      </w:r>
      <w:r>
        <w:rPr>
          <w:spacing w:val="80"/>
        </w:rPr>
        <w:t xml:space="preserve"> </w:t>
      </w:r>
      <w:r>
        <w:t>przez</w:t>
      </w:r>
      <w:r>
        <w:rPr>
          <w:spacing w:val="80"/>
        </w:rPr>
        <w:t xml:space="preserve"> </w:t>
      </w:r>
      <w:r>
        <w:t>Wykonawcę,</w:t>
      </w:r>
      <w:r>
        <w:rPr>
          <w:spacing w:val="80"/>
        </w:rPr>
        <w:t xml:space="preserve"> </w:t>
      </w:r>
      <w:r>
        <w:t>wymaga</w:t>
      </w:r>
      <w:r>
        <w:rPr>
          <w:spacing w:val="80"/>
        </w:rPr>
        <w:t xml:space="preserve"> </w:t>
      </w:r>
      <w:r>
        <w:t>zgody</w:t>
      </w:r>
      <w:r>
        <w:rPr>
          <w:spacing w:val="40"/>
        </w:rPr>
        <w:t xml:space="preserve"> </w:t>
      </w:r>
      <w:r>
        <w:t>Zamawiającego, udzielanej na piśmie pod rygorem nieważności.</w:t>
      </w:r>
    </w:p>
    <w:p w14:paraId="56290DB7" w14:textId="77777777" w:rsidR="00E564FC" w:rsidRDefault="00B146C1">
      <w:pPr>
        <w:pStyle w:val="Akapitzlist"/>
        <w:numPr>
          <w:ilvl w:val="0"/>
          <w:numId w:val="1"/>
        </w:numPr>
        <w:tabs>
          <w:tab w:val="left" w:pos="308"/>
        </w:tabs>
        <w:spacing w:before="252"/>
        <w:ind w:left="308" w:hanging="165"/>
      </w:pPr>
      <w:r>
        <w:t>Umowę</w:t>
      </w:r>
      <w:r>
        <w:rPr>
          <w:spacing w:val="-9"/>
        </w:rPr>
        <w:t xml:space="preserve"> </w:t>
      </w:r>
      <w:r>
        <w:t>sporządzono</w:t>
      </w:r>
      <w:r>
        <w:rPr>
          <w:spacing w:val="-9"/>
        </w:rPr>
        <w:t xml:space="preserve"> </w:t>
      </w:r>
      <w:r>
        <w:t>w</w:t>
      </w:r>
      <w:r>
        <w:rPr>
          <w:spacing w:val="-7"/>
        </w:rPr>
        <w:t xml:space="preserve"> </w:t>
      </w:r>
      <w:r>
        <w:t>dwóch</w:t>
      </w:r>
      <w:r>
        <w:rPr>
          <w:spacing w:val="-7"/>
        </w:rPr>
        <w:t xml:space="preserve"> </w:t>
      </w:r>
      <w:r>
        <w:t>jednobrzmiących</w:t>
      </w:r>
      <w:r>
        <w:rPr>
          <w:spacing w:val="-6"/>
        </w:rPr>
        <w:t xml:space="preserve"> </w:t>
      </w:r>
      <w:r>
        <w:t>egzemplarzach,</w:t>
      </w:r>
      <w:r>
        <w:rPr>
          <w:spacing w:val="-9"/>
        </w:rPr>
        <w:t xml:space="preserve"> </w:t>
      </w:r>
      <w:r>
        <w:t>po</w:t>
      </w:r>
      <w:r>
        <w:rPr>
          <w:spacing w:val="-7"/>
        </w:rPr>
        <w:t xml:space="preserve"> </w:t>
      </w:r>
      <w:r>
        <w:t>1</w:t>
      </w:r>
      <w:r>
        <w:rPr>
          <w:spacing w:val="-11"/>
        </w:rPr>
        <w:t xml:space="preserve"> </w:t>
      </w:r>
      <w:r>
        <w:t>egz.</w:t>
      </w:r>
      <w:r>
        <w:rPr>
          <w:spacing w:val="-7"/>
        </w:rPr>
        <w:t xml:space="preserve"> </w:t>
      </w:r>
      <w:r>
        <w:t>dla</w:t>
      </w:r>
      <w:r>
        <w:rPr>
          <w:spacing w:val="-8"/>
        </w:rPr>
        <w:t xml:space="preserve"> </w:t>
      </w:r>
      <w:r>
        <w:t>każdej</w:t>
      </w:r>
      <w:r>
        <w:rPr>
          <w:spacing w:val="-8"/>
        </w:rPr>
        <w:t xml:space="preserve"> </w:t>
      </w:r>
      <w:r>
        <w:t>ze</w:t>
      </w:r>
      <w:r>
        <w:rPr>
          <w:spacing w:val="-5"/>
        </w:rPr>
        <w:t xml:space="preserve"> </w:t>
      </w:r>
      <w:r>
        <w:rPr>
          <w:spacing w:val="-2"/>
        </w:rPr>
        <w:t>stron.</w:t>
      </w:r>
    </w:p>
    <w:p w14:paraId="7FFFFFD7" w14:textId="77777777" w:rsidR="00E564FC" w:rsidRDefault="00E564FC">
      <w:pPr>
        <w:pStyle w:val="Tekstpodstawowy"/>
        <w:ind w:left="0"/>
        <w:jc w:val="left"/>
      </w:pPr>
    </w:p>
    <w:p w14:paraId="1B06DD8F" w14:textId="77777777" w:rsidR="00E564FC" w:rsidRDefault="00E564FC">
      <w:pPr>
        <w:pStyle w:val="Tekstpodstawowy"/>
        <w:spacing w:before="2"/>
        <w:ind w:left="0"/>
        <w:jc w:val="left"/>
      </w:pPr>
    </w:p>
    <w:p w14:paraId="716E7390" w14:textId="77777777" w:rsidR="00E564FC" w:rsidRDefault="00B146C1">
      <w:pPr>
        <w:pStyle w:val="Tekstpodstawowy"/>
        <w:tabs>
          <w:tab w:val="left" w:pos="7942"/>
        </w:tabs>
        <w:ind w:left="142"/>
        <w:jc w:val="left"/>
      </w:pPr>
      <w:r>
        <w:rPr>
          <w:spacing w:val="-2"/>
        </w:rPr>
        <w:t>Zamawiający:</w:t>
      </w:r>
      <w:r>
        <w:tab/>
      </w:r>
      <w:r>
        <w:rPr>
          <w:spacing w:val="-2"/>
        </w:rPr>
        <w:t>Wykonawca:</w:t>
      </w:r>
    </w:p>
    <w:sectPr w:rsidR="00E564FC">
      <w:headerReference w:type="default" r:id="rId9"/>
      <w:footerReference w:type="default" r:id="rId10"/>
      <w:pgSz w:w="11900" w:h="16850"/>
      <w:pgMar w:top="1300" w:right="1275" w:bottom="1160" w:left="1275" w:header="781" w:footer="9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AF5EE" w14:textId="77777777" w:rsidR="005C1CE7" w:rsidRDefault="005C1CE7">
      <w:r>
        <w:separator/>
      </w:r>
    </w:p>
  </w:endnote>
  <w:endnote w:type="continuationSeparator" w:id="0">
    <w:p w14:paraId="352A4810" w14:textId="77777777" w:rsidR="005C1CE7" w:rsidRDefault="005C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6CDEA" w14:textId="77777777" w:rsidR="00E564FC" w:rsidRDefault="00B146C1">
    <w:pPr>
      <w:pStyle w:val="Tekstpodstawowy"/>
      <w:spacing w:line="14" w:lineRule="auto"/>
      <w:ind w:left="0"/>
      <w:jc w:val="left"/>
      <w:rPr>
        <w:sz w:val="20"/>
      </w:rPr>
    </w:pPr>
    <w:r>
      <w:rPr>
        <w:noProof/>
        <w:sz w:val="20"/>
      </w:rPr>
      <mc:AlternateContent>
        <mc:Choice Requires="wps">
          <w:drawing>
            <wp:anchor distT="0" distB="0" distL="0" distR="0" simplePos="0" relativeHeight="487330816" behindDoc="1" locked="0" layoutInCell="1" allowOverlap="1" wp14:anchorId="132A146A" wp14:editId="505DDBEE">
              <wp:simplePos x="0" y="0"/>
              <wp:positionH relativeFrom="page">
                <wp:posOffset>6496811</wp:posOffset>
              </wp:positionH>
              <wp:positionV relativeFrom="page">
                <wp:posOffset>9942124</wp:posOffset>
              </wp:positionV>
              <wp:extent cx="173355"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355" cy="165735"/>
                      </a:xfrm>
                      <a:prstGeom prst="rect">
                        <a:avLst/>
                      </a:prstGeom>
                    </wps:spPr>
                    <wps:txbx>
                      <w:txbxContent>
                        <w:p w14:paraId="0AC382CC" w14:textId="77777777" w:rsidR="00E564FC" w:rsidRDefault="00B146C1">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type w14:anchorId="132A146A" id="_x0000_t202" coordsize="21600,21600" o:spt="202" path="m,l,21600r21600,l21600,xe">
              <v:stroke joinstyle="miter"/>
              <v:path gradientshapeok="t" o:connecttype="rect"/>
            </v:shapetype>
            <v:shape id="Textbox 2" o:spid="_x0000_s1027" type="#_x0000_t202" style="position:absolute;margin-left:511.55pt;margin-top:782.85pt;width:13.65pt;height:13.05pt;z-index:-1598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VHlwEAACEDAAAOAAAAZHJzL2Uyb0RvYy54bWysUsFuEzEQvSPxD5bvZJNGadEqmwqoQEgV&#10;ILV8gOO1sxZrj5lxspu/Z+xsEgS3qpfx2DN+fu+N1/ej78XBIDkIjVzM5lKYoKF1YdfIn8+f372X&#10;gpIKreohmEYeDcn7zds36yHW5gY66FuDgkEC1UNsZJdSrKuKdGe8ohlEE7hoAb1KvMVd1aIaGN33&#10;1c18flsNgG1E0IaITx9ORbkp+NYanb5bSyaJvpHMLZWIJW5zrDZrVe9Qxc7piYZ6AQuvXOBHL1AP&#10;KimxR/cflHcagcCmmQZfgbVOm6KB1Szm/6h56lQ0RQubQ/FiE70erP52eIo/UKTxI4w8wCKC4iPo&#10;X8TeVEOkeurJnlJN3J2FjhZ9XlmC4Ivs7fHipxmT0BntbrlcraTQXFrcru6Wq+x3db0ckdIXA17k&#10;pJHI4yoE1OGR0qn13DJxOT2fiaRxOwrXZs7cmU+20B5ZysDTbCT93is0UvRfA9uVR39O8Jxszwmm&#10;/hOUD5IVBfiwT2BdIXDFnQjwHIqE6c/kQf+9L13Xn735AwAA//8DAFBLAwQUAAYACAAAACEAx2LL&#10;+eIAAAAPAQAADwAAAGRycy9kb3ducmV2LnhtbEyPwU7DMBBE70j8g7VI3KidQkKbxqkqBCckRBoO&#10;PTqxm0SN1yF22/D3bE5w29kdzb7JtpPt2cWMvnMoIVoIYAZrpztsJHyVbw8rYD4o1Kp3aCT8GA/b&#10;/PYmU6l2VyzMZR8aRiHoUyWhDWFIOfd1a6zyCzcYpNvRjVYFkmPD9aiuFG57vhQi4VZ1SB9aNZiX&#10;1tSn/dlK2B2weO2+P6rP4lh0ZbkW+J6cpLy/m3YbYMFM4c8MMz6hQ05MlTuj9qwnLZaPEXlpipP4&#10;GdjsEbF4AlbNu3W0Ap5n/H+P/BcAAP//AwBQSwECLQAUAAYACAAAACEAtoM4kv4AAADhAQAAEwAA&#10;AAAAAAAAAAAAAAAAAAAAW0NvbnRlbnRfVHlwZXNdLnhtbFBLAQItABQABgAIAAAAIQA4/SH/1gAA&#10;AJQBAAALAAAAAAAAAAAAAAAAAC8BAABfcmVscy8ucmVsc1BLAQItABQABgAIAAAAIQCn+aVHlwEA&#10;ACEDAAAOAAAAAAAAAAAAAAAAAC4CAABkcnMvZTJvRG9jLnhtbFBLAQItABQABgAIAAAAIQDHYsv5&#10;4gAAAA8BAAAPAAAAAAAAAAAAAAAAAPEDAABkcnMvZG93bnJldi54bWxQSwUGAAAAAAQABADzAAAA&#10;AAUAAAAA&#10;" filled="f" stroked="f">
              <v:textbox inset="0,0,0,0">
                <w:txbxContent>
                  <w:p w14:paraId="0AC382CC" w14:textId="77777777" w:rsidR="00E564FC" w:rsidRDefault="00B146C1">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F730D" w14:textId="77777777" w:rsidR="005C1CE7" w:rsidRDefault="005C1CE7">
      <w:r>
        <w:separator/>
      </w:r>
    </w:p>
  </w:footnote>
  <w:footnote w:type="continuationSeparator" w:id="0">
    <w:p w14:paraId="2D92104B" w14:textId="77777777" w:rsidR="005C1CE7" w:rsidRDefault="005C1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C3B10" w14:textId="77777777" w:rsidR="00E564FC" w:rsidRDefault="00B146C1">
    <w:pPr>
      <w:pStyle w:val="Tekstpodstawowy"/>
      <w:spacing w:line="14" w:lineRule="auto"/>
      <w:ind w:left="0"/>
      <w:jc w:val="left"/>
      <w:rPr>
        <w:sz w:val="20"/>
      </w:rPr>
    </w:pPr>
    <w:r>
      <w:rPr>
        <w:noProof/>
        <w:sz w:val="20"/>
      </w:rPr>
      <mc:AlternateContent>
        <mc:Choice Requires="wps">
          <w:drawing>
            <wp:anchor distT="0" distB="0" distL="0" distR="0" simplePos="0" relativeHeight="487330304" behindDoc="1" locked="0" layoutInCell="1" allowOverlap="1" wp14:anchorId="57AC6059" wp14:editId="0AF925C1">
              <wp:simplePos x="0" y="0"/>
              <wp:positionH relativeFrom="page">
                <wp:posOffset>887983</wp:posOffset>
              </wp:positionH>
              <wp:positionV relativeFrom="page">
                <wp:posOffset>483742</wp:posOffset>
              </wp:positionV>
              <wp:extent cx="125603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6030" cy="152400"/>
                      </a:xfrm>
                      <a:prstGeom prst="rect">
                        <a:avLst/>
                      </a:prstGeom>
                    </wps:spPr>
                    <wps:txbx>
                      <w:txbxContent>
                        <w:p w14:paraId="3BCB26DB" w14:textId="77777777" w:rsidR="00E564FC" w:rsidRDefault="00B146C1">
                          <w:pPr>
                            <w:spacing w:line="223" w:lineRule="exact"/>
                            <w:ind w:left="20"/>
                            <w:rPr>
                              <w:rFonts w:ascii="Calibri" w:hAnsi="Calibri"/>
                              <w:sz w:val="20"/>
                            </w:rPr>
                          </w:pPr>
                          <w:r>
                            <w:rPr>
                              <w:rFonts w:ascii="Calibri" w:hAnsi="Calibri"/>
                              <w:sz w:val="20"/>
                            </w:rPr>
                            <w:t>ZSCKR</w:t>
                          </w:r>
                          <w:r>
                            <w:rPr>
                              <w:rFonts w:ascii="Calibri" w:hAnsi="Calibri"/>
                              <w:spacing w:val="-5"/>
                              <w:sz w:val="20"/>
                            </w:rPr>
                            <w:t xml:space="preserve"> </w:t>
                          </w:r>
                          <w:r>
                            <w:rPr>
                              <w:rFonts w:ascii="Calibri" w:hAnsi="Calibri"/>
                              <w:sz w:val="20"/>
                            </w:rPr>
                            <w:t>w</w:t>
                          </w:r>
                          <w:r>
                            <w:rPr>
                              <w:rFonts w:ascii="Calibri" w:hAnsi="Calibri"/>
                              <w:spacing w:val="-8"/>
                              <w:sz w:val="20"/>
                            </w:rPr>
                            <w:t xml:space="preserve"> </w:t>
                          </w:r>
                          <w:r>
                            <w:rPr>
                              <w:rFonts w:ascii="Calibri" w:hAnsi="Calibri"/>
                              <w:spacing w:val="-2"/>
                              <w:sz w:val="20"/>
                            </w:rPr>
                            <w:t>Sędziejowicach</w:t>
                          </w:r>
                        </w:p>
                      </w:txbxContent>
                    </wps:txbx>
                    <wps:bodyPr wrap="square" lIns="0" tIns="0" rIns="0" bIns="0" rtlCol="0">
                      <a:noAutofit/>
                    </wps:bodyPr>
                  </wps:wsp>
                </a:graphicData>
              </a:graphic>
            </wp:anchor>
          </w:drawing>
        </mc:Choice>
        <mc:Fallback>
          <w:pict>
            <v:shapetype w14:anchorId="57AC6059" id="_x0000_t202" coordsize="21600,21600" o:spt="202" path="m,l,21600r21600,l21600,xe">
              <v:stroke joinstyle="miter"/>
              <v:path gradientshapeok="t" o:connecttype="rect"/>
            </v:shapetype>
            <v:shape id="Textbox 1" o:spid="_x0000_s1026" type="#_x0000_t202" style="position:absolute;margin-left:69.9pt;margin-top:38.1pt;width:98.9pt;height:12pt;z-index:-15986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jWOkwEAABsDAAAOAAAAZHJzL2Uyb0RvYy54bWysUsFu2zAMvQ/oPwi6L3KytRiMOMXaYsOA&#10;YhvQ7gMUWYqNWaJKKrHz96NUJxm227ALTZnU43uPWt9OfhAHi9RDaORyUUlhg4G2D7tG/nj+9PaD&#10;FJR0aPUAwTbyaEnebq7erMdY2xV0MLQWBYMEqsfYyC6lWCtFprNe0wKiDVx0gF4nPuJOtahHRveD&#10;WlXVjRoB24hgLBH/fXgtyk3Bd86a9M05skkMjWRuqUQscZuj2qx1vUMdu97MNPQ/sPC6Dzz0DPWg&#10;kxZ77P+C8r1BIHBpYcArcK43tmhgNcvqDzVPnY62aGFzKJ5tov8Ha74enuJ3FGm6g4kXWERQfATz&#10;k9gbNUaq557sKdXE3Vno5NDnL0sQfJG9PZ79tFMSJqOtrm+qd1wyXFter95XxXB1uR2R0mcLXuSk&#10;kcj7Kgz04ZFSnq/rU8tM5nV+ZpKm7cQtOd1Ce2QRI++xkfSy12ilGL4ENiov/ZTgKdmeEkzDPZSn&#10;kbUE+LhP4Poy+YI7T+YNFELza8kr/v1cui5vevMLAAD//wMAUEsDBBQABgAIAAAAIQANsyKE3gAA&#10;AAoBAAAPAAAAZHJzL2Rvd25yZXYueG1sTI/BTsMwEETvSPyDtUjcqE0ipTTEqSoEJyREGg4cnWSb&#10;WI3XIXbb8PcsJziOZjTzptgubhRnnIP1pOF+pUAgtb6z1Gv4qF/uHkCEaKgzoyfU8I0BtuX1VWHy&#10;zl+owvM+9oJLKORGwxDjlEsZ2gGdCSs/IbF38LMzkeXcy242Fy53o0yUyqQzlnhhMBM+Ddge9yen&#10;YfdJ1bP9emveq0Nl63qj6DU7an17s+weQURc4l8YfvEZHUpmavyJuiBG1umG0aOGdZaA4ECarjMQ&#10;DTtKJSDLQv6/UP4AAAD//wMAUEsBAi0AFAAGAAgAAAAhALaDOJL+AAAA4QEAABMAAAAAAAAAAAAA&#10;AAAAAAAAAFtDb250ZW50X1R5cGVzXS54bWxQSwECLQAUAAYACAAAACEAOP0h/9YAAACUAQAACwAA&#10;AAAAAAAAAAAAAAAvAQAAX3JlbHMvLnJlbHNQSwECLQAUAAYACAAAACEAh441jpMBAAAbAwAADgAA&#10;AAAAAAAAAAAAAAAuAgAAZHJzL2Uyb0RvYy54bWxQSwECLQAUAAYACAAAACEADbMihN4AAAAKAQAA&#10;DwAAAAAAAAAAAAAAAADtAwAAZHJzL2Rvd25yZXYueG1sUEsFBgAAAAAEAAQA8wAAAPgEAAAAAA==&#10;" filled="f" stroked="f">
              <v:textbox inset="0,0,0,0">
                <w:txbxContent>
                  <w:p w14:paraId="3BCB26DB" w14:textId="77777777" w:rsidR="00E564FC" w:rsidRDefault="00B146C1">
                    <w:pPr>
                      <w:spacing w:line="223" w:lineRule="exact"/>
                      <w:ind w:left="20"/>
                      <w:rPr>
                        <w:rFonts w:ascii="Calibri" w:hAnsi="Calibri"/>
                        <w:sz w:val="20"/>
                      </w:rPr>
                    </w:pPr>
                    <w:r>
                      <w:rPr>
                        <w:rFonts w:ascii="Calibri" w:hAnsi="Calibri"/>
                        <w:sz w:val="20"/>
                      </w:rPr>
                      <w:t>ZSCKR</w:t>
                    </w:r>
                    <w:r>
                      <w:rPr>
                        <w:rFonts w:ascii="Calibri" w:hAnsi="Calibri"/>
                        <w:spacing w:val="-5"/>
                        <w:sz w:val="20"/>
                      </w:rPr>
                      <w:t xml:space="preserve"> </w:t>
                    </w:r>
                    <w:r>
                      <w:rPr>
                        <w:rFonts w:ascii="Calibri" w:hAnsi="Calibri"/>
                        <w:sz w:val="20"/>
                      </w:rPr>
                      <w:t>w</w:t>
                    </w:r>
                    <w:r>
                      <w:rPr>
                        <w:rFonts w:ascii="Calibri" w:hAnsi="Calibri"/>
                        <w:spacing w:val="-8"/>
                        <w:sz w:val="20"/>
                      </w:rPr>
                      <w:t xml:space="preserve"> </w:t>
                    </w:r>
                    <w:r>
                      <w:rPr>
                        <w:rFonts w:ascii="Calibri" w:hAnsi="Calibri"/>
                        <w:spacing w:val="-2"/>
                        <w:sz w:val="20"/>
                      </w:rPr>
                      <w:t>Sędziejowicach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0000001A"/>
    <w:name w:val="WW8Num28"/>
    <w:lvl w:ilvl="0">
      <w:start w:val="1"/>
      <w:numFmt w:val="decimal"/>
      <w:lvlText w:val="%1)"/>
      <w:lvlJc w:val="left"/>
      <w:pPr>
        <w:tabs>
          <w:tab w:val="num" w:pos="0"/>
        </w:tabs>
        <w:ind w:left="720" w:hanging="360"/>
      </w:pPr>
      <w:rPr>
        <w:rFonts w:ascii="Times New Roman" w:eastAsia="Times" w:hAnsi="Times New Roman" w:cs="Times New Roman"/>
        <w:szCs w:val="24"/>
      </w:rPr>
    </w:lvl>
    <w:lvl w:ilvl="1">
      <w:start w:val="1"/>
      <w:numFmt w:val="lowerLetter"/>
      <w:lvlText w:val="%2."/>
      <w:lvlJc w:val="left"/>
      <w:pPr>
        <w:tabs>
          <w:tab w:val="num" w:pos="0"/>
        </w:tabs>
        <w:ind w:left="1440" w:hanging="360"/>
      </w:pPr>
    </w:lvl>
    <w:lvl w:ilvl="2">
      <w:start w:val="1"/>
      <w:numFmt w:val="decimal"/>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B7409A0"/>
    <w:multiLevelType w:val="hybridMultilevel"/>
    <w:tmpl w:val="D9F05454"/>
    <w:lvl w:ilvl="0" w:tplc="80DCDC20">
      <w:start w:val="1"/>
      <w:numFmt w:val="decimal"/>
      <w:lvlText w:val="%1."/>
      <w:lvlJc w:val="left"/>
      <w:pPr>
        <w:ind w:left="143" w:hanging="301"/>
      </w:pPr>
      <w:rPr>
        <w:rFonts w:ascii="Times New Roman" w:eastAsia="Times New Roman" w:hAnsi="Times New Roman" w:cs="Times New Roman" w:hint="default"/>
        <w:b w:val="0"/>
        <w:bCs w:val="0"/>
        <w:i w:val="0"/>
        <w:iCs w:val="0"/>
        <w:spacing w:val="0"/>
        <w:w w:val="100"/>
        <w:sz w:val="22"/>
        <w:szCs w:val="22"/>
        <w:lang w:val="pl-PL" w:eastAsia="en-US" w:bidi="ar-SA"/>
      </w:rPr>
    </w:lvl>
    <w:lvl w:ilvl="1" w:tplc="782A7B30">
      <w:numFmt w:val="bullet"/>
      <w:lvlText w:val="•"/>
      <w:lvlJc w:val="left"/>
      <w:pPr>
        <w:ind w:left="1060" w:hanging="301"/>
      </w:pPr>
      <w:rPr>
        <w:rFonts w:hint="default"/>
        <w:lang w:val="pl-PL" w:eastAsia="en-US" w:bidi="ar-SA"/>
      </w:rPr>
    </w:lvl>
    <w:lvl w:ilvl="2" w:tplc="5206285C">
      <w:numFmt w:val="bullet"/>
      <w:lvlText w:val="•"/>
      <w:lvlJc w:val="left"/>
      <w:pPr>
        <w:ind w:left="1981" w:hanging="301"/>
      </w:pPr>
      <w:rPr>
        <w:rFonts w:hint="default"/>
        <w:lang w:val="pl-PL" w:eastAsia="en-US" w:bidi="ar-SA"/>
      </w:rPr>
    </w:lvl>
    <w:lvl w:ilvl="3" w:tplc="AFA4CF22">
      <w:numFmt w:val="bullet"/>
      <w:lvlText w:val="•"/>
      <w:lvlJc w:val="left"/>
      <w:pPr>
        <w:ind w:left="2902" w:hanging="301"/>
      </w:pPr>
      <w:rPr>
        <w:rFonts w:hint="default"/>
        <w:lang w:val="pl-PL" w:eastAsia="en-US" w:bidi="ar-SA"/>
      </w:rPr>
    </w:lvl>
    <w:lvl w:ilvl="4" w:tplc="C8946680">
      <w:numFmt w:val="bullet"/>
      <w:lvlText w:val="•"/>
      <w:lvlJc w:val="left"/>
      <w:pPr>
        <w:ind w:left="3823" w:hanging="301"/>
      </w:pPr>
      <w:rPr>
        <w:rFonts w:hint="default"/>
        <w:lang w:val="pl-PL" w:eastAsia="en-US" w:bidi="ar-SA"/>
      </w:rPr>
    </w:lvl>
    <w:lvl w:ilvl="5" w:tplc="AB30C54E">
      <w:numFmt w:val="bullet"/>
      <w:lvlText w:val="•"/>
      <w:lvlJc w:val="left"/>
      <w:pPr>
        <w:ind w:left="4744" w:hanging="301"/>
      </w:pPr>
      <w:rPr>
        <w:rFonts w:hint="default"/>
        <w:lang w:val="pl-PL" w:eastAsia="en-US" w:bidi="ar-SA"/>
      </w:rPr>
    </w:lvl>
    <w:lvl w:ilvl="6" w:tplc="D2DCE42C">
      <w:numFmt w:val="bullet"/>
      <w:lvlText w:val="•"/>
      <w:lvlJc w:val="left"/>
      <w:pPr>
        <w:ind w:left="5665" w:hanging="301"/>
      </w:pPr>
      <w:rPr>
        <w:rFonts w:hint="default"/>
        <w:lang w:val="pl-PL" w:eastAsia="en-US" w:bidi="ar-SA"/>
      </w:rPr>
    </w:lvl>
    <w:lvl w:ilvl="7" w:tplc="251889AA">
      <w:numFmt w:val="bullet"/>
      <w:lvlText w:val="•"/>
      <w:lvlJc w:val="left"/>
      <w:pPr>
        <w:ind w:left="6586" w:hanging="301"/>
      </w:pPr>
      <w:rPr>
        <w:rFonts w:hint="default"/>
        <w:lang w:val="pl-PL" w:eastAsia="en-US" w:bidi="ar-SA"/>
      </w:rPr>
    </w:lvl>
    <w:lvl w:ilvl="8" w:tplc="A3BE5564">
      <w:numFmt w:val="bullet"/>
      <w:lvlText w:val="•"/>
      <w:lvlJc w:val="left"/>
      <w:pPr>
        <w:ind w:left="7507" w:hanging="301"/>
      </w:pPr>
      <w:rPr>
        <w:rFonts w:hint="default"/>
        <w:lang w:val="pl-PL" w:eastAsia="en-US" w:bidi="ar-SA"/>
      </w:rPr>
    </w:lvl>
  </w:abstractNum>
  <w:abstractNum w:abstractNumId="2" w15:restartNumberingAfterBreak="0">
    <w:nsid w:val="11506482"/>
    <w:multiLevelType w:val="hybridMultilevel"/>
    <w:tmpl w:val="595A4542"/>
    <w:lvl w:ilvl="0" w:tplc="48C286D2">
      <w:start w:val="2"/>
      <w:numFmt w:val="lowerLetter"/>
      <w:lvlText w:val="%1)"/>
      <w:lvlJc w:val="left"/>
      <w:pPr>
        <w:ind w:left="381" w:hanging="238"/>
      </w:pPr>
      <w:rPr>
        <w:rFonts w:ascii="Times New Roman" w:eastAsia="Times New Roman" w:hAnsi="Times New Roman" w:cs="Times New Roman" w:hint="default"/>
        <w:b w:val="0"/>
        <w:bCs w:val="0"/>
        <w:i w:val="0"/>
        <w:iCs w:val="0"/>
        <w:spacing w:val="0"/>
        <w:w w:val="100"/>
        <w:sz w:val="22"/>
        <w:szCs w:val="22"/>
        <w:lang w:val="pl-PL" w:eastAsia="en-US" w:bidi="ar-SA"/>
      </w:rPr>
    </w:lvl>
    <w:lvl w:ilvl="1" w:tplc="CA2E01DE">
      <w:start w:val="1"/>
      <w:numFmt w:val="decimal"/>
      <w:lvlText w:val="%2."/>
      <w:lvlJc w:val="left"/>
      <w:pPr>
        <w:ind w:left="709" w:hanging="207"/>
      </w:pPr>
      <w:rPr>
        <w:rFonts w:ascii="Cambria" w:eastAsia="Cambria" w:hAnsi="Cambria" w:cs="Cambria" w:hint="default"/>
        <w:b/>
        <w:bCs/>
        <w:i w:val="0"/>
        <w:iCs w:val="0"/>
        <w:spacing w:val="0"/>
        <w:w w:val="100"/>
        <w:sz w:val="22"/>
        <w:szCs w:val="22"/>
        <w:lang w:val="pl-PL" w:eastAsia="en-US" w:bidi="ar-SA"/>
      </w:rPr>
    </w:lvl>
    <w:lvl w:ilvl="2" w:tplc="F140E942">
      <w:start w:val="1"/>
      <w:numFmt w:val="lowerLetter"/>
      <w:lvlText w:val="%3)"/>
      <w:lvlJc w:val="left"/>
      <w:pPr>
        <w:ind w:left="863" w:hanging="358"/>
      </w:pPr>
      <w:rPr>
        <w:rFonts w:ascii="Cambria" w:eastAsia="Cambria" w:hAnsi="Cambria" w:cs="Cambria" w:hint="default"/>
        <w:b/>
        <w:bCs/>
        <w:i w:val="0"/>
        <w:iCs w:val="0"/>
        <w:spacing w:val="0"/>
        <w:w w:val="100"/>
        <w:sz w:val="24"/>
        <w:szCs w:val="24"/>
        <w:lang w:val="pl-PL" w:eastAsia="en-US" w:bidi="ar-SA"/>
      </w:rPr>
    </w:lvl>
    <w:lvl w:ilvl="3" w:tplc="3BB04DD2">
      <w:numFmt w:val="bullet"/>
      <w:lvlText w:val="•"/>
      <w:lvlJc w:val="left"/>
      <w:pPr>
        <w:ind w:left="1921" w:hanging="358"/>
      </w:pPr>
      <w:rPr>
        <w:rFonts w:hint="default"/>
        <w:lang w:val="pl-PL" w:eastAsia="en-US" w:bidi="ar-SA"/>
      </w:rPr>
    </w:lvl>
    <w:lvl w:ilvl="4" w:tplc="D5768F28">
      <w:numFmt w:val="bullet"/>
      <w:lvlText w:val="•"/>
      <w:lvlJc w:val="left"/>
      <w:pPr>
        <w:ind w:left="2982" w:hanging="358"/>
      </w:pPr>
      <w:rPr>
        <w:rFonts w:hint="default"/>
        <w:lang w:val="pl-PL" w:eastAsia="en-US" w:bidi="ar-SA"/>
      </w:rPr>
    </w:lvl>
    <w:lvl w:ilvl="5" w:tplc="7FA0A0A6">
      <w:numFmt w:val="bullet"/>
      <w:lvlText w:val="•"/>
      <w:lvlJc w:val="left"/>
      <w:pPr>
        <w:ind w:left="4043" w:hanging="358"/>
      </w:pPr>
      <w:rPr>
        <w:rFonts w:hint="default"/>
        <w:lang w:val="pl-PL" w:eastAsia="en-US" w:bidi="ar-SA"/>
      </w:rPr>
    </w:lvl>
    <w:lvl w:ilvl="6" w:tplc="8BA0156C">
      <w:numFmt w:val="bullet"/>
      <w:lvlText w:val="•"/>
      <w:lvlJc w:val="left"/>
      <w:pPr>
        <w:ind w:left="5104" w:hanging="358"/>
      </w:pPr>
      <w:rPr>
        <w:rFonts w:hint="default"/>
        <w:lang w:val="pl-PL" w:eastAsia="en-US" w:bidi="ar-SA"/>
      </w:rPr>
    </w:lvl>
    <w:lvl w:ilvl="7" w:tplc="55809902">
      <w:numFmt w:val="bullet"/>
      <w:lvlText w:val="•"/>
      <w:lvlJc w:val="left"/>
      <w:pPr>
        <w:ind w:left="6165" w:hanging="358"/>
      </w:pPr>
      <w:rPr>
        <w:rFonts w:hint="default"/>
        <w:lang w:val="pl-PL" w:eastAsia="en-US" w:bidi="ar-SA"/>
      </w:rPr>
    </w:lvl>
    <w:lvl w:ilvl="8" w:tplc="591C16E6">
      <w:numFmt w:val="bullet"/>
      <w:lvlText w:val="•"/>
      <w:lvlJc w:val="left"/>
      <w:pPr>
        <w:ind w:left="7226" w:hanging="358"/>
      </w:pPr>
      <w:rPr>
        <w:rFonts w:hint="default"/>
        <w:lang w:val="pl-PL" w:eastAsia="en-US" w:bidi="ar-SA"/>
      </w:rPr>
    </w:lvl>
  </w:abstractNum>
  <w:abstractNum w:abstractNumId="3" w15:restartNumberingAfterBreak="0">
    <w:nsid w:val="13FE33E9"/>
    <w:multiLevelType w:val="hybridMultilevel"/>
    <w:tmpl w:val="849CF1CE"/>
    <w:lvl w:ilvl="0" w:tplc="1D7A26B0">
      <w:start w:val="1"/>
      <w:numFmt w:val="decimal"/>
      <w:lvlText w:val="%1."/>
      <w:lvlJc w:val="left"/>
      <w:pPr>
        <w:ind w:left="364" w:hanging="221"/>
      </w:pPr>
      <w:rPr>
        <w:rFonts w:hint="default"/>
        <w:spacing w:val="-1"/>
        <w:w w:val="88"/>
        <w:lang w:val="pl-PL" w:eastAsia="en-US" w:bidi="ar-SA"/>
      </w:rPr>
    </w:lvl>
    <w:lvl w:ilvl="1" w:tplc="8082810A">
      <w:numFmt w:val="bullet"/>
      <w:lvlText w:val="•"/>
      <w:lvlJc w:val="left"/>
      <w:pPr>
        <w:ind w:left="1258" w:hanging="221"/>
      </w:pPr>
      <w:rPr>
        <w:rFonts w:hint="default"/>
        <w:lang w:val="pl-PL" w:eastAsia="en-US" w:bidi="ar-SA"/>
      </w:rPr>
    </w:lvl>
    <w:lvl w:ilvl="2" w:tplc="FF7E0E30">
      <w:numFmt w:val="bullet"/>
      <w:lvlText w:val="•"/>
      <w:lvlJc w:val="left"/>
      <w:pPr>
        <w:ind w:left="2157" w:hanging="221"/>
      </w:pPr>
      <w:rPr>
        <w:rFonts w:hint="default"/>
        <w:lang w:val="pl-PL" w:eastAsia="en-US" w:bidi="ar-SA"/>
      </w:rPr>
    </w:lvl>
    <w:lvl w:ilvl="3" w:tplc="CCC63CAE">
      <w:numFmt w:val="bullet"/>
      <w:lvlText w:val="•"/>
      <w:lvlJc w:val="left"/>
      <w:pPr>
        <w:ind w:left="3056" w:hanging="221"/>
      </w:pPr>
      <w:rPr>
        <w:rFonts w:hint="default"/>
        <w:lang w:val="pl-PL" w:eastAsia="en-US" w:bidi="ar-SA"/>
      </w:rPr>
    </w:lvl>
    <w:lvl w:ilvl="4" w:tplc="47DE8680">
      <w:numFmt w:val="bullet"/>
      <w:lvlText w:val="•"/>
      <w:lvlJc w:val="left"/>
      <w:pPr>
        <w:ind w:left="3955" w:hanging="221"/>
      </w:pPr>
      <w:rPr>
        <w:rFonts w:hint="default"/>
        <w:lang w:val="pl-PL" w:eastAsia="en-US" w:bidi="ar-SA"/>
      </w:rPr>
    </w:lvl>
    <w:lvl w:ilvl="5" w:tplc="84F2B07A">
      <w:numFmt w:val="bullet"/>
      <w:lvlText w:val="•"/>
      <w:lvlJc w:val="left"/>
      <w:pPr>
        <w:ind w:left="4854" w:hanging="221"/>
      </w:pPr>
      <w:rPr>
        <w:rFonts w:hint="default"/>
        <w:lang w:val="pl-PL" w:eastAsia="en-US" w:bidi="ar-SA"/>
      </w:rPr>
    </w:lvl>
    <w:lvl w:ilvl="6" w:tplc="DDACC776">
      <w:numFmt w:val="bullet"/>
      <w:lvlText w:val="•"/>
      <w:lvlJc w:val="left"/>
      <w:pPr>
        <w:ind w:left="5753" w:hanging="221"/>
      </w:pPr>
      <w:rPr>
        <w:rFonts w:hint="default"/>
        <w:lang w:val="pl-PL" w:eastAsia="en-US" w:bidi="ar-SA"/>
      </w:rPr>
    </w:lvl>
    <w:lvl w:ilvl="7" w:tplc="913C2262">
      <w:numFmt w:val="bullet"/>
      <w:lvlText w:val="•"/>
      <w:lvlJc w:val="left"/>
      <w:pPr>
        <w:ind w:left="6652" w:hanging="221"/>
      </w:pPr>
      <w:rPr>
        <w:rFonts w:hint="default"/>
        <w:lang w:val="pl-PL" w:eastAsia="en-US" w:bidi="ar-SA"/>
      </w:rPr>
    </w:lvl>
    <w:lvl w:ilvl="8" w:tplc="8C447A40">
      <w:numFmt w:val="bullet"/>
      <w:lvlText w:val="•"/>
      <w:lvlJc w:val="left"/>
      <w:pPr>
        <w:ind w:left="7551" w:hanging="221"/>
      </w:pPr>
      <w:rPr>
        <w:rFonts w:hint="default"/>
        <w:lang w:val="pl-PL" w:eastAsia="en-US" w:bidi="ar-SA"/>
      </w:rPr>
    </w:lvl>
  </w:abstractNum>
  <w:abstractNum w:abstractNumId="4" w15:restartNumberingAfterBreak="0">
    <w:nsid w:val="17E97223"/>
    <w:multiLevelType w:val="hybridMultilevel"/>
    <w:tmpl w:val="FC6AF456"/>
    <w:lvl w:ilvl="0" w:tplc="5338F7DC">
      <w:start w:val="1"/>
      <w:numFmt w:val="decimal"/>
      <w:lvlText w:val="%1."/>
      <w:lvlJc w:val="left"/>
      <w:pPr>
        <w:ind w:left="143" w:hanging="231"/>
      </w:pPr>
      <w:rPr>
        <w:rFonts w:ascii="Times New Roman" w:eastAsia="Times New Roman" w:hAnsi="Times New Roman" w:cs="Times New Roman" w:hint="default"/>
        <w:b w:val="0"/>
        <w:bCs w:val="0"/>
        <w:i w:val="0"/>
        <w:iCs w:val="0"/>
        <w:spacing w:val="0"/>
        <w:w w:val="100"/>
        <w:sz w:val="22"/>
        <w:szCs w:val="22"/>
        <w:lang w:val="pl-PL" w:eastAsia="en-US" w:bidi="ar-SA"/>
      </w:rPr>
    </w:lvl>
    <w:lvl w:ilvl="1" w:tplc="6736DC86">
      <w:start w:val="1"/>
      <w:numFmt w:val="decimal"/>
      <w:lvlText w:val="%2."/>
      <w:lvlJc w:val="left"/>
      <w:pPr>
        <w:ind w:left="861" w:hanging="358"/>
      </w:pPr>
      <w:rPr>
        <w:rFonts w:ascii="Cambria" w:eastAsia="Cambria" w:hAnsi="Cambria" w:cs="Cambria" w:hint="default"/>
        <w:b/>
        <w:bCs/>
        <w:i w:val="0"/>
        <w:iCs w:val="0"/>
        <w:spacing w:val="-1"/>
        <w:w w:val="99"/>
        <w:sz w:val="24"/>
        <w:szCs w:val="24"/>
        <w:lang w:val="pl-PL" w:eastAsia="en-US" w:bidi="ar-SA"/>
      </w:rPr>
    </w:lvl>
    <w:lvl w:ilvl="2" w:tplc="A2A4EC8C">
      <w:numFmt w:val="bullet"/>
      <w:lvlText w:val="•"/>
      <w:lvlJc w:val="left"/>
      <w:pPr>
        <w:ind w:left="1803" w:hanging="358"/>
      </w:pPr>
      <w:rPr>
        <w:rFonts w:hint="default"/>
        <w:lang w:val="pl-PL" w:eastAsia="en-US" w:bidi="ar-SA"/>
      </w:rPr>
    </w:lvl>
    <w:lvl w:ilvl="3" w:tplc="60A2B55A">
      <w:numFmt w:val="bullet"/>
      <w:lvlText w:val="•"/>
      <w:lvlJc w:val="left"/>
      <w:pPr>
        <w:ind w:left="2746" w:hanging="358"/>
      </w:pPr>
      <w:rPr>
        <w:rFonts w:hint="default"/>
        <w:lang w:val="pl-PL" w:eastAsia="en-US" w:bidi="ar-SA"/>
      </w:rPr>
    </w:lvl>
    <w:lvl w:ilvl="4" w:tplc="F3628186">
      <w:numFmt w:val="bullet"/>
      <w:lvlText w:val="•"/>
      <w:lvlJc w:val="left"/>
      <w:pPr>
        <w:ind w:left="3689" w:hanging="358"/>
      </w:pPr>
      <w:rPr>
        <w:rFonts w:hint="default"/>
        <w:lang w:val="pl-PL" w:eastAsia="en-US" w:bidi="ar-SA"/>
      </w:rPr>
    </w:lvl>
    <w:lvl w:ilvl="5" w:tplc="7C2E8D1A">
      <w:numFmt w:val="bullet"/>
      <w:lvlText w:val="•"/>
      <w:lvlJc w:val="left"/>
      <w:pPr>
        <w:ind w:left="4632" w:hanging="358"/>
      </w:pPr>
      <w:rPr>
        <w:rFonts w:hint="default"/>
        <w:lang w:val="pl-PL" w:eastAsia="en-US" w:bidi="ar-SA"/>
      </w:rPr>
    </w:lvl>
    <w:lvl w:ilvl="6" w:tplc="8536E68C">
      <w:numFmt w:val="bullet"/>
      <w:lvlText w:val="•"/>
      <w:lvlJc w:val="left"/>
      <w:pPr>
        <w:ind w:left="5576" w:hanging="358"/>
      </w:pPr>
      <w:rPr>
        <w:rFonts w:hint="default"/>
        <w:lang w:val="pl-PL" w:eastAsia="en-US" w:bidi="ar-SA"/>
      </w:rPr>
    </w:lvl>
    <w:lvl w:ilvl="7" w:tplc="46EAD226">
      <w:numFmt w:val="bullet"/>
      <w:lvlText w:val="•"/>
      <w:lvlJc w:val="left"/>
      <w:pPr>
        <w:ind w:left="6519" w:hanging="358"/>
      </w:pPr>
      <w:rPr>
        <w:rFonts w:hint="default"/>
        <w:lang w:val="pl-PL" w:eastAsia="en-US" w:bidi="ar-SA"/>
      </w:rPr>
    </w:lvl>
    <w:lvl w:ilvl="8" w:tplc="79F88C36">
      <w:numFmt w:val="bullet"/>
      <w:lvlText w:val="•"/>
      <w:lvlJc w:val="left"/>
      <w:pPr>
        <w:ind w:left="7462" w:hanging="358"/>
      </w:pPr>
      <w:rPr>
        <w:rFonts w:hint="default"/>
        <w:lang w:val="pl-PL" w:eastAsia="en-US" w:bidi="ar-SA"/>
      </w:rPr>
    </w:lvl>
  </w:abstractNum>
  <w:abstractNum w:abstractNumId="5" w15:restartNumberingAfterBreak="0">
    <w:nsid w:val="188F4B7A"/>
    <w:multiLevelType w:val="hybridMultilevel"/>
    <w:tmpl w:val="73D67342"/>
    <w:lvl w:ilvl="0" w:tplc="31F4A322">
      <w:start w:val="1"/>
      <w:numFmt w:val="decimal"/>
      <w:lvlText w:val="%1."/>
      <w:lvlJc w:val="left"/>
      <w:pPr>
        <w:ind w:left="143" w:hanging="264"/>
      </w:pPr>
      <w:rPr>
        <w:rFonts w:ascii="Times New Roman" w:eastAsia="Times New Roman" w:hAnsi="Times New Roman" w:cs="Times New Roman" w:hint="default"/>
        <w:b w:val="0"/>
        <w:bCs w:val="0"/>
        <w:i w:val="0"/>
        <w:iCs w:val="0"/>
        <w:spacing w:val="-1"/>
        <w:w w:val="88"/>
        <w:sz w:val="22"/>
        <w:szCs w:val="22"/>
        <w:lang w:val="pl-PL" w:eastAsia="en-US" w:bidi="ar-SA"/>
      </w:rPr>
    </w:lvl>
    <w:lvl w:ilvl="1" w:tplc="F986193A">
      <w:start w:val="1"/>
      <w:numFmt w:val="lowerLetter"/>
      <w:lvlText w:val="%2)"/>
      <w:lvlJc w:val="left"/>
      <w:pPr>
        <w:ind w:left="143" w:hanging="231"/>
      </w:pPr>
      <w:rPr>
        <w:rFonts w:ascii="Times New Roman" w:eastAsia="Times New Roman" w:hAnsi="Times New Roman" w:cs="Times New Roman" w:hint="default"/>
        <w:b w:val="0"/>
        <w:bCs w:val="0"/>
        <w:i w:val="0"/>
        <w:iCs w:val="0"/>
        <w:spacing w:val="0"/>
        <w:w w:val="100"/>
        <w:sz w:val="22"/>
        <w:szCs w:val="22"/>
        <w:lang w:val="pl-PL" w:eastAsia="en-US" w:bidi="ar-SA"/>
      </w:rPr>
    </w:lvl>
    <w:lvl w:ilvl="2" w:tplc="47FC1A00">
      <w:numFmt w:val="bullet"/>
      <w:lvlText w:val="•"/>
      <w:lvlJc w:val="left"/>
      <w:pPr>
        <w:ind w:left="1981" w:hanging="231"/>
      </w:pPr>
      <w:rPr>
        <w:rFonts w:hint="default"/>
        <w:lang w:val="pl-PL" w:eastAsia="en-US" w:bidi="ar-SA"/>
      </w:rPr>
    </w:lvl>
    <w:lvl w:ilvl="3" w:tplc="D8C0F202">
      <w:numFmt w:val="bullet"/>
      <w:lvlText w:val="•"/>
      <w:lvlJc w:val="left"/>
      <w:pPr>
        <w:ind w:left="2902" w:hanging="231"/>
      </w:pPr>
      <w:rPr>
        <w:rFonts w:hint="default"/>
        <w:lang w:val="pl-PL" w:eastAsia="en-US" w:bidi="ar-SA"/>
      </w:rPr>
    </w:lvl>
    <w:lvl w:ilvl="4" w:tplc="F33AA84E">
      <w:numFmt w:val="bullet"/>
      <w:lvlText w:val="•"/>
      <w:lvlJc w:val="left"/>
      <w:pPr>
        <w:ind w:left="3823" w:hanging="231"/>
      </w:pPr>
      <w:rPr>
        <w:rFonts w:hint="default"/>
        <w:lang w:val="pl-PL" w:eastAsia="en-US" w:bidi="ar-SA"/>
      </w:rPr>
    </w:lvl>
    <w:lvl w:ilvl="5" w:tplc="40648846">
      <w:numFmt w:val="bullet"/>
      <w:lvlText w:val="•"/>
      <w:lvlJc w:val="left"/>
      <w:pPr>
        <w:ind w:left="4744" w:hanging="231"/>
      </w:pPr>
      <w:rPr>
        <w:rFonts w:hint="default"/>
        <w:lang w:val="pl-PL" w:eastAsia="en-US" w:bidi="ar-SA"/>
      </w:rPr>
    </w:lvl>
    <w:lvl w:ilvl="6" w:tplc="62EA40F0">
      <w:numFmt w:val="bullet"/>
      <w:lvlText w:val="•"/>
      <w:lvlJc w:val="left"/>
      <w:pPr>
        <w:ind w:left="5665" w:hanging="231"/>
      </w:pPr>
      <w:rPr>
        <w:rFonts w:hint="default"/>
        <w:lang w:val="pl-PL" w:eastAsia="en-US" w:bidi="ar-SA"/>
      </w:rPr>
    </w:lvl>
    <w:lvl w:ilvl="7" w:tplc="83607782">
      <w:numFmt w:val="bullet"/>
      <w:lvlText w:val="•"/>
      <w:lvlJc w:val="left"/>
      <w:pPr>
        <w:ind w:left="6586" w:hanging="231"/>
      </w:pPr>
      <w:rPr>
        <w:rFonts w:hint="default"/>
        <w:lang w:val="pl-PL" w:eastAsia="en-US" w:bidi="ar-SA"/>
      </w:rPr>
    </w:lvl>
    <w:lvl w:ilvl="8" w:tplc="1B807D84">
      <w:numFmt w:val="bullet"/>
      <w:lvlText w:val="•"/>
      <w:lvlJc w:val="left"/>
      <w:pPr>
        <w:ind w:left="7507" w:hanging="231"/>
      </w:pPr>
      <w:rPr>
        <w:rFonts w:hint="default"/>
        <w:lang w:val="pl-PL" w:eastAsia="en-US" w:bidi="ar-SA"/>
      </w:rPr>
    </w:lvl>
  </w:abstractNum>
  <w:abstractNum w:abstractNumId="6" w15:restartNumberingAfterBreak="0">
    <w:nsid w:val="1F54175A"/>
    <w:multiLevelType w:val="hybridMultilevel"/>
    <w:tmpl w:val="32AAF7A8"/>
    <w:lvl w:ilvl="0" w:tplc="9F74A888">
      <w:numFmt w:val="bullet"/>
      <w:lvlText w:val=""/>
      <w:lvlJc w:val="left"/>
      <w:pPr>
        <w:ind w:left="863" w:hanging="360"/>
      </w:pPr>
      <w:rPr>
        <w:rFonts w:ascii="Symbol" w:eastAsia="Symbol" w:hAnsi="Symbol" w:cs="Symbol" w:hint="default"/>
        <w:b w:val="0"/>
        <w:bCs w:val="0"/>
        <w:i w:val="0"/>
        <w:iCs w:val="0"/>
        <w:spacing w:val="0"/>
        <w:w w:val="92"/>
        <w:sz w:val="26"/>
        <w:szCs w:val="26"/>
        <w:lang w:val="pl-PL" w:eastAsia="en-US" w:bidi="ar-SA"/>
      </w:rPr>
    </w:lvl>
    <w:lvl w:ilvl="1" w:tplc="06F8DBF6">
      <w:numFmt w:val="bullet"/>
      <w:lvlText w:val="•"/>
      <w:lvlJc w:val="left"/>
      <w:pPr>
        <w:ind w:left="1708" w:hanging="360"/>
      </w:pPr>
      <w:rPr>
        <w:rFonts w:hint="default"/>
        <w:lang w:val="pl-PL" w:eastAsia="en-US" w:bidi="ar-SA"/>
      </w:rPr>
    </w:lvl>
    <w:lvl w:ilvl="2" w:tplc="F9561C5E">
      <w:numFmt w:val="bullet"/>
      <w:lvlText w:val="•"/>
      <w:lvlJc w:val="left"/>
      <w:pPr>
        <w:ind w:left="2557" w:hanging="360"/>
      </w:pPr>
      <w:rPr>
        <w:rFonts w:hint="default"/>
        <w:lang w:val="pl-PL" w:eastAsia="en-US" w:bidi="ar-SA"/>
      </w:rPr>
    </w:lvl>
    <w:lvl w:ilvl="3" w:tplc="9AD8F708">
      <w:numFmt w:val="bullet"/>
      <w:lvlText w:val="•"/>
      <w:lvlJc w:val="left"/>
      <w:pPr>
        <w:ind w:left="3406" w:hanging="360"/>
      </w:pPr>
      <w:rPr>
        <w:rFonts w:hint="default"/>
        <w:lang w:val="pl-PL" w:eastAsia="en-US" w:bidi="ar-SA"/>
      </w:rPr>
    </w:lvl>
    <w:lvl w:ilvl="4" w:tplc="8D8A7652">
      <w:numFmt w:val="bullet"/>
      <w:lvlText w:val="•"/>
      <w:lvlJc w:val="left"/>
      <w:pPr>
        <w:ind w:left="4255" w:hanging="360"/>
      </w:pPr>
      <w:rPr>
        <w:rFonts w:hint="default"/>
        <w:lang w:val="pl-PL" w:eastAsia="en-US" w:bidi="ar-SA"/>
      </w:rPr>
    </w:lvl>
    <w:lvl w:ilvl="5" w:tplc="8D046A9A">
      <w:numFmt w:val="bullet"/>
      <w:lvlText w:val="•"/>
      <w:lvlJc w:val="left"/>
      <w:pPr>
        <w:ind w:left="5104" w:hanging="360"/>
      </w:pPr>
      <w:rPr>
        <w:rFonts w:hint="default"/>
        <w:lang w:val="pl-PL" w:eastAsia="en-US" w:bidi="ar-SA"/>
      </w:rPr>
    </w:lvl>
    <w:lvl w:ilvl="6" w:tplc="1EC83BEA">
      <w:numFmt w:val="bullet"/>
      <w:lvlText w:val="•"/>
      <w:lvlJc w:val="left"/>
      <w:pPr>
        <w:ind w:left="5953" w:hanging="360"/>
      </w:pPr>
      <w:rPr>
        <w:rFonts w:hint="default"/>
        <w:lang w:val="pl-PL" w:eastAsia="en-US" w:bidi="ar-SA"/>
      </w:rPr>
    </w:lvl>
    <w:lvl w:ilvl="7" w:tplc="07EEAB84">
      <w:numFmt w:val="bullet"/>
      <w:lvlText w:val="•"/>
      <w:lvlJc w:val="left"/>
      <w:pPr>
        <w:ind w:left="6802" w:hanging="360"/>
      </w:pPr>
      <w:rPr>
        <w:rFonts w:hint="default"/>
        <w:lang w:val="pl-PL" w:eastAsia="en-US" w:bidi="ar-SA"/>
      </w:rPr>
    </w:lvl>
    <w:lvl w:ilvl="8" w:tplc="792046D0">
      <w:numFmt w:val="bullet"/>
      <w:lvlText w:val="•"/>
      <w:lvlJc w:val="left"/>
      <w:pPr>
        <w:ind w:left="7651" w:hanging="360"/>
      </w:pPr>
      <w:rPr>
        <w:rFonts w:hint="default"/>
        <w:lang w:val="pl-PL" w:eastAsia="en-US" w:bidi="ar-SA"/>
      </w:rPr>
    </w:lvl>
  </w:abstractNum>
  <w:abstractNum w:abstractNumId="7" w15:restartNumberingAfterBreak="0">
    <w:nsid w:val="24115773"/>
    <w:multiLevelType w:val="hybridMultilevel"/>
    <w:tmpl w:val="5A7E29A4"/>
    <w:lvl w:ilvl="0" w:tplc="0296ABC6">
      <w:start w:val="1"/>
      <w:numFmt w:val="upperRoman"/>
      <w:lvlText w:val="%1."/>
      <w:lvlJc w:val="left"/>
      <w:pPr>
        <w:ind w:left="863" w:hanging="720"/>
      </w:pPr>
      <w:rPr>
        <w:rFonts w:ascii="Cambria" w:eastAsia="Cambria" w:hAnsi="Cambria" w:cs="Cambria" w:hint="default"/>
        <w:b/>
        <w:bCs/>
        <w:i w:val="0"/>
        <w:iCs w:val="0"/>
        <w:spacing w:val="0"/>
        <w:w w:val="100"/>
        <w:sz w:val="24"/>
        <w:szCs w:val="24"/>
        <w:lang w:val="pl-PL" w:eastAsia="en-US" w:bidi="ar-SA"/>
      </w:rPr>
    </w:lvl>
    <w:lvl w:ilvl="1" w:tplc="70CA8AFA">
      <w:start w:val="1"/>
      <w:numFmt w:val="decimal"/>
      <w:lvlText w:val="%2."/>
      <w:lvlJc w:val="left"/>
      <w:pPr>
        <w:ind w:left="503" w:hanging="358"/>
      </w:pPr>
      <w:rPr>
        <w:rFonts w:hint="default"/>
        <w:spacing w:val="-1"/>
        <w:w w:val="100"/>
        <w:lang w:val="pl-PL" w:eastAsia="en-US" w:bidi="ar-SA"/>
      </w:rPr>
    </w:lvl>
    <w:lvl w:ilvl="2" w:tplc="3A0C69C8">
      <w:start w:val="1"/>
      <w:numFmt w:val="lowerLetter"/>
      <w:lvlText w:val="%3)"/>
      <w:lvlJc w:val="left"/>
      <w:pPr>
        <w:ind w:left="143" w:hanging="358"/>
      </w:pPr>
      <w:rPr>
        <w:rFonts w:ascii="Times New Roman" w:eastAsia="Times New Roman" w:hAnsi="Times New Roman" w:cs="Times New Roman" w:hint="default"/>
        <w:b w:val="0"/>
        <w:bCs w:val="0"/>
        <w:i w:val="0"/>
        <w:iCs w:val="0"/>
        <w:spacing w:val="0"/>
        <w:w w:val="100"/>
        <w:sz w:val="22"/>
        <w:szCs w:val="22"/>
        <w:lang w:val="pl-PL" w:eastAsia="en-US" w:bidi="ar-SA"/>
      </w:rPr>
    </w:lvl>
    <w:lvl w:ilvl="3" w:tplc="B1663870">
      <w:numFmt w:val="bullet"/>
      <w:lvlText w:val="•"/>
      <w:lvlJc w:val="left"/>
      <w:pPr>
        <w:ind w:left="860" w:hanging="358"/>
      </w:pPr>
      <w:rPr>
        <w:rFonts w:hint="default"/>
        <w:lang w:val="pl-PL" w:eastAsia="en-US" w:bidi="ar-SA"/>
      </w:rPr>
    </w:lvl>
    <w:lvl w:ilvl="4" w:tplc="7ED88DB6">
      <w:numFmt w:val="bullet"/>
      <w:lvlText w:val="•"/>
      <w:lvlJc w:val="left"/>
      <w:pPr>
        <w:ind w:left="2072" w:hanging="358"/>
      </w:pPr>
      <w:rPr>
        <w:rFonts w:hint="default"/>
        <w:lang w:val="pl-PL" w:eastAsia="en-US" w:bidi="ar-SA"/>
      </w:rPr>
    </w:lvl>
    <w:lvl w:ilvl="5" w:tplc="0E2AAA46">
      <w:numFmt w:val="bullet"/>
      <w:lvlText w:val="•"/>
      <w:lvlJc w:val="left"/>
      <w:pPr>
        <w:ind w:left="3285" w:hanging="358"/>
      </w:pPr>
      <w:rPr>
        <w:rFonts w:hint="default"/>
        <w:lang w:val="pl-PL" w:eastAsia="en-US" w:bidi="ar-SA"/>
      </w:rPr>
    </w:lvl>
    <w:lvl w:ilvl="6" w:tplc="DD86FE50">
      <w:numFmt w:val="bullet"/>
      <w:lvlText w:val="•"/>
      <w:lvlJc w:val="left"/>
      <w:pPr>
        <w:ind w:left="4498" w:hanging="358"/>
      </w:pPr>
      <w:rPr>
        <w:rFonts w:hint="default"/>
        <w:lang w:val="pl-PL" w:eastAsia="en-US" w:bidi="ar-SA"/>
      </w:rPr>
    </w:lvl>
    <w:lvl w:ilvl="7" w:tplc="0872443A">
      <w:numFmt w:val="bullet"/>
      <w:lvlText w:val="•"/>
      <w:lvlJc w:val="left"/>
      <w:pPr>
        <w:ind w:left="5710" w:hanging="358"/>
      </w:pPr>
      <w:rPr>
        <w:rFonts w:hint="default"/>
        <w:lang w:val="pl-PL" w:eastAsia="en-US" w:bidi="ar-SA"/>
      </w:rPr>
    </w:lvl>
    <w:lvl w:ilvl="8" w:tplc="C03A10AC">
      <w:numFmt w:val="bullet"/>
      <w:lvlText w:val="•"/>
      <w:lvlJc w:val="left"/>
      <w:pPr>
        <w:ind w:left="6923" w:hanging="358"/>
      </w:pPr>
      <w:rPr>
        <w:rFonts w:hint="default"/>
        <w:lang w:val="pl-PL" w:eastAsia="en-US" w:bidi="ar-SA"/>
      </w:rPr>
    </w:lvl>
  </w:abstractNum>
  <w:abstractNum w:abstractNumId="8" w15:restartNumberingAfterBreak="0">
    <w:nsid w:val="277C0A96"/>
    <w:multiLevelType w:val="hybridMultilevel"/>
    <w:tmpl w:val="95F45616"/>
    <w:lvl w:ilvl="0" w:tplc="10F25A38">
      <w:start w:val="1"/>
      <w:numFmt w:val="decimal"/>
      <w:lvlText w:val="%1."/>
      <w:lvlJc w:val="left"/>
      <w:pPr>
        <w:ind w:left="364" w:hanging="221"/>
      </w:pPr>
      <w:rPr>
        <w:rFonts w:ascii="Times New Roman" w:eastAsia="Times New Roman" w:hAnsi="Times New Roman" w:cs="Times New Roman" w:hint="default"/>
        <w:b w:val="0"/>
        <w:bCs w:val="0"/>
        <w:i w:val="0"/>
        <w:iCs w:val="0"/>
        <w:spacing w:val="0"/>
        <w:w w:val="100"/>
        <w:sz w:val="22"/>
        <w:szCs w:val="22"/>
        <w:lang w:val="pl-PL" w:eastAsia="en-US" w:bidi="ar-SA"/>
      </w:rPr>
    </w:lvl>
    <w:lvl w:ilvl="1" w:tplc="6CE066BE">
      <w:numFmt w:val="bullet"/>
      <w:lvlText w:val=""/>
      <w:lvlJc w:val="left"/>
      <w:pPr>
        <w:ind w:left="862" w:hanging="360"/>
      </w:pPr>
      <w:rPr>
        <w:rFonts w:ascii="Symbol" w:eastAsia="Symbol" w:hAnsi="Symbol" w:cs="Symbol" w:hint="default"/>
        <w:b w:val="0"/>
        <w:bCs w:val="0"/>
        <w:i w:val="0"/>
        <w:iCs w:val="0"/>
        <w:spacing w:val="0"/>
        <w:w w:val="100"/>
        <w:sz w:val="24"/>
        <w:szCs w:val="24"/>
        <w:lang w:val="pl-PL" w:eastAsia="en-US" w:bidi="ar-SA"/>
      </w:rPr>
    </w:lvl>
    <w:lvl w:ilvl="2" w:tplc="0BA04086">
      <w:numFmt w:val="bullet"/>
      <w:lvlText w:val="•"/>
      <w:lvlJc w:val="left"/>
      <w:pPr>
        <w:ind w:left="1803" w:hanging="360"/>
      </w:pPr>
      <w:rPr>
        <w:rFonts w:hint="default"/>
        <w:lang w:val="pl-PL" w:eastAsia="en-US" w:bidi="ar-SA"/>
      </w:rPr>
    </w:lvl>
    <w:lvl w:ilvl="3" w:tplc="AB36C54A">
      <w:numFmt w:val="bullet"/>
      <w:lvlText w:val="•"/>
      <w:lvlJc w:val="left"/>
      <w:pPr>
        <w:ind w:left="2746" w:hanging="360"/>
      </w:pPr>
      <w:rPr>
        <w:rFonts w:hint="default"/>
        <w:lang w:val="pl-PL" w:eastAsia="en-US" w:bidi="ar-SA"/>
      </w:rPr>
    </w:lvl>
    <w:lvl w:ilvl="4" w:tplc="654A6468">
      <w:numFmt w:val="bullet"/>
      <w:lvlText w:val="•"/>
      <w:lvlJc w:val="left"/>
      <w:pPr>
        <w:ind w:left="3689" w:hanging="360"/>
      </w:pPr>
      <w:rPr>
        <w:rFonts w:hint="default"/>
        <w:lang w:val="pl-PL" w:eastAsia="en-US" w:bidi="ar-SA"/>
      </w:rPr>
    </w:lvl>
    <w:lvl w:ilvl="5" w:tplc="834C66A0">
      <w:numFmt w:val="bullet"/>
      <w:lvlText w:val="•"/>
      <w:lvlJc w:val="left"/>
      <w:pPr>
        <w:ind w:left="4632" w:hanging="360"/>
      </w:pPr>
      <w:rPr>
        <w:rFonts w:hint="default"/>
        <w:lang w:val="pl-PL" w:eastAsia="en-US" w:bidi="ar-SA"/>
      </w:rPr>
    </w:lvl>
    <w:lvl w:ilvl="6" w:tplc="A686E92A">
      <w:numFmt w:val="bullet"/>
      <w:lvlText w:val="•"/>
      <w:lvlJc w:val="left"/>
      <w:pPr>
        <w:ind w:left="5576" w:hanging="360"/>
      </w:pPr>
      <w:rPr>
        <w:rFonts w:hint="default"/>
        <w:lang w:val="pl-PL" w:eastAsia="en-US" w:bidi="ar-SA"/>
      </w:rPr>
    </w:lvl>
    <w:lvl w:ilvl="7" w:tplc="ADEA8D3E">
      <w:numFmt w:val="bullet"/>
      <w:lvlText w:val="•"/>
      <w:lvlJc w:val="left"/>
      <w:pPr>
        <w:ind w:left="6519" w:hanging="360"/>
      </w:pPr>
      <w:rPr>
        <w:rFonts w:hint="default"/>
        <w:lang w:val="pl-PL" w:eastAsia="en-US" w:bidi="ar-SA"/>
      </w:rPr>
    </w:lvl>
    <w:lvl w:ilvl="8" w:tplc="12E07232">
      <w:numFmt w:val="bullet"/>
      <w:lvlText w:val="•"/>
      <w:lvlJc w:val="left"/>
      <w:pPr>
        <w:ind w:left="7462" w:hanging="360"/>
      </w:pPr>
      <w:rPr>
        <w:rFonts w:hint="default"/>
        <w:lang w:val="pl-PL" w:eastAsia="en-US" w:bidi="ar-SA"/>
      </w:rPr>
    </w:lvl>
  </w:abstractNum>
  <w:abstractNum w:abstractNumId="9" w15:restartNumberingAfterBreak="0">
    <w:nsid w:val="2E897F1F"/>
    <w:multiLevelType w:val="hybridMultilevel"/>
    <w:tmpl w:val="3D5659FE"/>
    <w:lvl w:ilvl="0" w:tplc="E4C8927E">
      <w:start w:val="1"/>
      <w:numFmt w:val="decimal"/>
      <w:lvlText w:val="%1."/>
      <w:lvlJc w:val="left"/>
      <w:pPr>
        <w:ind w:left="503" w:hanging="360"/>
      </w:pPr>
      <w:rPr>
        <w:rFonts w:hint="default"/>
        <w:spacing w:val="-1"/>
        <w:w w:val="100"/>
        <w:lang w:val="pl-PL" w:eastAsia="en-US" w:bidi="ar-SA"/>
      </w:rPr>
    </w:lvl>
    <w:lvl w:ilvl="1" w:tplc="729C5BB0">
      <w:start w:val="1"/>
      <w:numFmt w:val="decimal"/>
      <w:lvlText w:val="%2."/>
      <w:lvlJc w:val="left"/>
      <w:pPr>
        <w:ind w:left="863" w:hanging="358"/>
      </w:pPr>
      <w:rPr>
        <w:rFonts w:ascii="Cambria" w:eastAsia="Cambria" w:hAnsi="Cambria" w:cs="Cambria" w:hint="default"/>
        <w:b/>
        <w:bCs/>
        <w:i w:val="0"/>
        <w:iCs w:val="0"/>
        <w:spacing w:val="-1"/>
        <w:w w:val="100"/>
        <w:sz w:val="24"/>
        <w:szCs w:val="24"/>
        <w:lang w:val="pl-PL" w:eastAsia="en-US" w:bidi="ar-SA"/>
      </w:rPr>
    </w:lvl>
    <w:lvl w:ilvl="2" w:tplc="E8B4C8AA">
      <w:start w:val="1"/>
      <w:numFmt w:val="lowerLetter"/>
      <w:lvlText w:val="%3)"/>
      <w:lvlJc w:val="left"/>
      <w:pPr>
        <w:ind w:left="863" w:hanging="370"/>
      </w:pPr>
      <w:rPr>
        <w:rFonts w:ascii="Times New Roman" w:eastAsia="Times New Roman" w:hAnsi="Times New Roman" w:cs="Times New Roman" w:hint="default"/>
        <w:b w:val="0"/>
        <w:bCs w:val="0"/>
        <w:i w:val="0"/>
        <w:iCs w:val="0"/>
        <w:spacing w:val="0"/>
        <w:w w:val="100"/>
        <w:sz w:val="22"/>
        <w:szCs w:val="22"/>
        <w:lang w:val="pl-PL" w:eastAsia="en-US" w:bidi="ar-SA"/>
      </w:rPr>
    </w:lvl>
    <w:lvl w:ilvl="3" w:tplc="C66EF906">
      <w:numFmt w:val="bullet"/>
      <w:lvlText w:val="•"/>
      <w:lvlJc w:val="left"/>
      <w:pPr>
        <w:ind w:left="2746" w:hanging="370"/>
      </w:pPr>
      <w:rPr>
        <w:rFonts w:hint="default"/>
        <w:lang w:val="pl-PL" w:eastAsia="en-US" w:bidi="ar-SA"/>
      </w:rPr>
    </w:lvl>
    <w:lvl w:ilvl="4" w:tplc="0C045724">
      <w:numFmt w:val="bullet"/>
      <w:lvlText w:val="•"/>
      <w:lvlJc w:val="left"/>
      <w:pPr>
        <w:ind w:left="3689" w:hanging="370"/>
      </w:pPr>
      <w:rPr>
        <w:rFonts w:hint="default"/>
        <w:lang w:val="pl-PL" w:eastAsia="en-US" w:bidi="ar-SA"/>
      </w:rPr>
    </w:lvl>
    <w:lvl w:ilvl="5" w:tplc="829AC2A0">
      <w:numFmt w:val="bullet"/>
      <w:lvlText w:val="•"/>
      <w:lvlJc w:val="left"/>
      <w:pPr>
        <w:ind w:left="4632" w:hanging="370"/>
      </w:pPr>
      <w:rPr>
        <w:rFonts w:hint="default"/>
        <w:lang w:val="pl-PL" w:eastAsia="en-US" w:bidi="ar-SA"/>
      </w:rPr>
    </w:lvl>
    <w:lvl w:ilvl="6" w:tplc="15282130">
      <w:numFmt w:val="bullet"/>
      <w:lvlText w:val="•"/>
      <w:lvlJc w:val="left"/>
      <w:pPr>
        <w:ind w:left="5576" w:hanging="370"/>
      </w:pPr>
      <w:rPr>
        <w:rFonts w:hint="default"/>
        <w:lang w:val="pl-PL" w:eastAsia="en-US" w:bidi="ar-SA"/>
      </w:rPr>
    </w:lvl>
    <w:lvl w:ilvl="7" w:tplc="A5006566">
      <w:numFmt w:val="bullet"/>
      <w:lvlText w:val="•"/>
      <w:lvlJc w:val="left"/>
      <w:pPr>
        <w:ind w:left="6519" w:hanging="370"/>
      </w:pPr>
      <w:rPr>
        <w:rFonts w:hint="default"/>
        <w:lang w:val="pl-PL" w:eastAsia="en-US" w:bidi="ar-SA"/>
      </w:rPr>
    </w:lvl>
    <w:lvl w:ilvl="8" w:tplc="4EC651EA">
      <w:numFmt w:val="bullet"/>
      <w:lvlText w:val="•"/>
      <w:lvlJc w:val="left"/>
      <w:pPr>
        <w:ind w:left="7462" w:hanging="370"/>
      </w:pPr>
      <w:rPr>
        <w:rFonts w:hint="default"/>
        <w:lang w:val="pl-PL" w:eastAsia="en-US" w:bidi="ar-SA"/>
      </w:rPr>
    </w:lvl>
  </w:abstractNum>
  <w:abstractNum w:abstractNumId="10" w15:restartNumberingAfterBreak="0">
    <w:nsid w:val="30B83562"/>
    <w:multiLevelType w:val="hybridMultilevel"/>
    <w:tmpl w:val="7FC2DCFA"/>
    <w:lvl w:ilvl="0" w:tplc="F928F66A">
      <w:start w:val="1"/>
      <w:numFmt w:val="decimal"/>
      <w:lvlText w:val="%1."/>
      <w:lvlJc w:val="left"/>
      <w:pPr>
        <w:ind w:left="143" w:hanging="298"/>
      </w:pPr>
      <w:rPr>
        <w:rFonts w:ascii="Times New Roman" w:eastAsia="Times New Roman" w:hAnsi="Times New Roman" w:cs="Times New Roman" w:hint="default"/>
        <w:b w:val="0"/>
        <w:bCs w:val="0"/>
        <w:i w:val="0"/>
        <w:iCs w:val="0"/>
        <w:spacing w:val="0"/>
        <w:w w:val="100"/>
        <w:sz w:val="22"/>
        <w:szCs w:val="22"/>
        <w:lang w:val="pl-PL" w:eastAsia="en-US" w:bidi="ar-SA"/>
      </w:rPr>
    </w:lvl>
    <w:lvl w:ilvl="1" w:tplc="EF788FBA">
      <w:numFmt w:val="bullet"/>
      <w:lvlText w:val="•"/>
      <w:lvlJc w:val="left"/>
      <w:pPr>
        <w:ind w:left="1060" w:hanging="298"/>
      </w:pPr>
      <w:rPr>
        <w:rFonts w:hint="default"/>
        <w:lang w:val="pl-PL" w:eastAsia="en-US" w:bidi="ar-SA"/>
      </w:rPr>
    </w:lvl>
    <w:lvl w:ilvl="2" w:tplc="48F656A4">
      <w:numFmt w:val="bullet"/>
      <w:lvlText w:val="•"/>
      <w:lvlJc w:val="left"/>
      <w:pPr>
        <w:ind w:left="1981" w:hanging="298"/>
      </w:pPr>
      <w:rPr>
        <w:rFonts w:hint="default"/>
        <w:lang w:val="pl-PL" w:eastAsia="en-US" w:bidi="ar-SA"/>
      </w:rPr>
    </w:lvl>
    <w:lvl w:ilvl="3" w:tplc="6A580EF0">
      <w:numFmt w:val="bullet"/>
      <w:lvlText w:val="•"/>
      <w:lvlJc w:val="left"/>
      <w:pPr>
        <w:ind w:left="2902" w:hanging="298"/>
      </w:pPr>
      <w:rPr>
        <w:rFonts w:hint="default"/>
        <w:lang w:val="pl-PL" w:eastAsia="en-US" w:bidi="ar-SA"/>
      </w:rPr>
    </w:lvl>
    <w:lvl w:ilvl="4" w:tplc="617C5378">
      <w:numFmt w:val="bullet"/>
      <w:lvlText w:val="•"/>
      <w:lvlJc w:val="left"/>
      <w:pPr>
        <w:ind w:left="3823" w:hanging="298"/>
      </w:pPr>
      <w:rPr>
        <w:rFonts w:hint="default"/>
        <w:lang w:val="pl-PL" w:eastAsia="en-US" w:bidi="ar-SA"/>
      </w:rPr>
    </w:lvl>
    <w:lvl w:ilvl="5" w:tplc="A14EC5E6">
      <w:numFmt w:val="bullet"/>
      <w:lvlText w:val="•"/>
      <w:lvlJc w:val="left"/>
      <w:pPr>
        <w:ind w:left="4744" w:hanging="298"/>
      </w:pPr>
      <w:rPr>
        <w:rFonts w:hint="default"/>
        <w:lang w:val="pl-PL" w:eastAsia="en-US" w:bidi="ar-SA"/>
      </w:rPr>
    </w:lvl>
    <w:lvl w:ilvl="6" w:tplc="C4B4C3A4">
      <w:numFmt w:val="bullet"/>
      <w:lvlText w:val="•"/>
      <w:lvlJc w:val="left"/>
      <w:pPr>
        <w:ind w:left="5665" w:hanging="298"/>
      </w:pPr>
      <w:rPr>
        <w:rFonts w:hint="default"/>
        <w:lang w:val="pl-PL" w:eastAsia="en-US" w:bidi="ar-SA"/>
      </w:rPr>
    </w:lvl>
    <w:lvl w:ilvl="7" w:tplc="061E1374">
      <w:numFmt w:val="bullet"/>
      <w:lvlText w:val="•"/>
      <w:lvlJc w:val="left"/>
      <w:pPr>
        <w:ind w:left="6586" w:hanging="298"/>
      </w:pPr>
      <w:rPr>
        <w:rFonts w:hint="default"/>
        <w:lang w:val="pl-PL" w:eastAsia="en-US" w:bidi="ar-SA"/>
      </w:rPr>
    </w:lvl>
    <w:lvl w:ilvl="8" w:tplc="A1BC32F0">
      <w:numFmt w:val="bullet"/>
      <w:lvlText w:val="•"/>
      <w:lvlJc w:val="left"/>
      <w:pPr>
        <w:ind w:left="7507" w:hanging="298"/>
      </w:pPr>
      <w:rPr>
        <w:rFonts w:hint="default"/>
        <w:lang w:val="pl-PL" w:eastAsia="en-US" w:bidi="ar-SA"/>
      </w:rPr>
    </w:lvl>
  </w:abstractNum>
  <w:abstractNum w:abstractNumId="11" w15:restartNumberingAfterBreak="0">
    <w:nsid w:val="317D47D3"/>
    <w:multiLevelType w:val="hybridMultilevel"/>
    <w:tmpl w:val="6AA47C66"/>
    <w:lvl w:ilvl="0" w:tplc="D084DA70">
      <w:start w:val="1"/>
      <w:numFmt w:val="decimal"/>
      <w:lvlText w:val="%1."/>
      <w:lvlJc w:val="left"/>
      <w:pPr>
        <w:ind w:left="143" w:hanging="281"/>
      </w:pPr>
      <w:rPr>
        <w:rFonts w:ascii="Times New Roman" w:eastAsia="Times New Roman" w:hAnsi="Times New Roman" w:cs="Times New Roman" w:hint="default"/>
        <w:b w:val="0"/>
        <w:bCs w:val="0"/>
        <w:i w:val="0"/>
        <w:iCs w:val="0"/>
        <w:spacing w:val="0"/>
        <w:w w:val="100"/>
        <w:sz w:val="22"/>
        <w:szCs w:val="22"/>
        <w:lang w:val="pl-PL" w:eastAsia="en-US" w:bidi="ar-SA"/>
      </w:rPr>
    </w:lvl>
    <w:lvl w:ilvl="1" w:tplc="9AE4ACAA">
      <w:start w:val="1"/>
      <w:numFmt w:val="lowerLetter"/>
      <w:lvlText w:val="%2)"/>
      <w:lvlJc w:val="left"/>
      <w:pPr>
        <w:ind w:left="144" w:hanging="253"/>
      </w:pPr>
      <w:rPr>
        <w:rFonts w:ascii="Times New Roman" w:eastAsia="Times New Roman" w:hAnsi="Times New Roman" w:cs="Times New Roman" w:hint="default"/>
        <w:b w:val="0"/>
        <w:bCs w:val="0"/>
        <w:i w:val="0"/>
        <w:iCs w:val="0"/>
        <w:spacing w:val="0"/>
        <w:w w:val="100"/>
        <w:sz w:val="22"/>
        <w:szCs w:val="22"/>
        <w:lang w:val="pl-PL" w:eastAsia="en-US" w:bidi="ar-SA"/>
      </w:rPr>
    </w:lvl>
    <w:lvl w:ilvl="2" w:tplc="9D32F92E">
      <w:numFmt w:val="bullet"/>
      <w:lvlText w:val="•"/>
      <w:lvlJc w:val="left"/>
      <w:pPr>
        <w:ind w:left="1981" w:hanging="253"/>
      </w:pPr>
      <w:rPr>
        <w:rFonts w:hint="default"/>
        <w:lang w:val="pl-PL" w:eastAsia="en-US" w:bidi="ar-SA"/>
      </w:rPr>
    </w:lvl>
    <w:lvl w:ilvl="3" w:tplc="F95C00F2">
      <w:numFmt w:val="bullet"/>
      <w:lvlText w:val="•"/>
      <w:lvlJc w:val="left"/>
      <w:pPr>
        <w:ind w:left="2902" w:hanging="253"/>
      </w:pPr>
      <w:rPr>
        <w:rFonts w:hint="default"/>
        <w:lang w:val="pl-PL" w:eastAsia="en-US" w:bidi="ar-SA"/>
      </w:rPr>
    </w:lvl>
    <w:lvl w:ilvl="4" w:tplc="84288FD2">
      <w:numFmt w:val="bullet"/>
      <w:lvlText w:val="•"/>
      <w:lvlJc w:val="left"/>
      <w:pPr>
        <w:ind w:left="3823" w:hanging="253"/>
      </w:pPr>
      <w:rPr>
        <w:rFonts w:hint="default"/>
        <w:lang w:val="pl-PL" w:eastAsia="en-US" w:bidi="ar-SA"/>
      </w:rPr>
    </w:lvl>
    <w:lvl w:ilvl="5" w:tplc="109A33BA">
      <w:numFmt w:val="bullet"/>
      <w:lvlText w:val="•"/>
      <w:lvlJc w:val="left"/>
      <w:pPr>
        <w:ind w:left="4744" w:hanging="253"/>
      </w:pPr>
      <w:rPr>
        <w:rFonts w:hint="default"/>
        <w:lang w:val="pl-PL" w:eastAsia="en-US" w:bidi="ar-SA"/>
      </w:rPr>
    </w:lvl>
    <w:lvl w:ilvl="6" w:tplc="CBFC2808">
      <w:numFmt w:val="bullet"/>
      <w:lvlText w:val="•"/>
      <w:lvlJc w:val="left"/>
      <w:pPr>
        <w:ind w:left="5665" w:hanging="253"/>
      </w:pPr>
      <w:rPr>
        <w:rFonts w:hint="default"/>
        <w:lang w:val="pl-PL" w:eastAsia="en-US" w:bidi="ar-SA"/>
      </w:rPr>
    </w:lvl>
    <w:lvl w:ilvl="7" w:tplc="0C36CEF8">
      <w:numFmt w:val="bullet"/>
      <w:lvlText w:val="•"/>
      <w:lvlJc w:val="left"/>
      <w:pPr>
        <w:ind w:left="6586" w:hanging="253"/>
      </w:pPr>
      <w:rPr>
        <w:rFonts w:hint="default"/>
        <w:lang w:val="pl-PL" w:eastAsia="en-US" w:bidi="ar-SA"/>
      </w:rPr>
    </w:lvl>
    <w:lvl w:ilvl="8" w:tplc="A80C6AD0">
      <w:numFmt w:val="bullet"/>
      <w:lvlText w:val="•"/>
      <w:lvlJc w:val="left"/>
      <w:pPr>
        <w:ind w:left="7507" w:hanging="253"/>
      </w:pPr>
      <w:rPr>
        <w:rFonts w:hint="default"/>
        <w:lang w:val="pl-PL" w:eastAsia="en-US" w:bidi="ar-SA"/>
      </w:rPr>
    </w:lvl>
  </w:abstractNum>
  <w:abstractNum w:abstractNumId="12" w15:restartNumberingAfterBreak="0">
    <w:nsid w:val="34C63C47"/>
    <w:multiLevelType w:val="hybridMultilevel"/>
    <w:tmpl w:val="50AAD916"/>
    <w:lvl w:ilvl="0" w:tplc="9ABA6F6E">
      <w:start w:val="1"/>
      <w:numFmt w:val="decimal"/>
      <w:lvlText w:val="%1."/>
      <w:lvlJc w:val="left"/>
      <w:pPr>
        <w:ind w:left="144" w:hanging="485"/>
      </w:pPr>
      <w:rPr>
        <w:rFonts w:ascii="Times New Roman" w:eastAsia="Times New Roman" w:hAnsi="Times New Roman" w:cs="Times New Roman" w:hint="default"/>
        <w:b w:val="0"/>
        <w:bCs w:val="0"/>
        <w:i w:val="0"/>
        <w:iCs w:val="0"/>
        <w:spacing w:val="0"/>
        <w:w w:val="100"/>
        <w:sz w:val="22"/>
        <w:szCs w:val="22"/>
        <w:lang w:val="pl-PL" w:eastAsia="en-US" w:bidi="ar-SA"/>
      </w:rPr>
    </w:lvl>
    <w:lvl w:ilvl="1" w:tplc="2892E1E6">
      <w:numFmt w:val="bullet"/>
      <w:lvlText w:val="•"/>
      <w:lvlJc w:val="left"/>
      <w:pPr>
        <w:ind w:left="1060" w:hanging="485"/>
      </w:pPr>
      <w:rPr>
        <w:rFonts w:hint="default"/>
        <w:lang w:val="pl-PL" w:eastAsia="en-US" w:bidi="ar-SA"/>
      </w:rPr>
    </w:lvl>
    <w:lvl w:ilvl="2" w:tplc="BE123056">
      <w:numFmt w:val="bullet"/>
      <w:lvlText w:val="•"/>
      <w:lvlJc w:val="left"/>
      <w:pPr>
        <w:ind w:left="1981" w:hanging="485"/>
      </w:pPr>
      <w:rPr>
        <w:rFonts w:hint="default"/>
        <w:lang w:val="pl-PL" w:eastAsia="en-US" w:bidi="ar-SA"/>
      </w:rPr>
    </w:lvl>
    <w:lvl w:ilvl="3" w:tplc="DA80016E">
      <w:numFmt w:val="bullet"/>
      <w:lvlText w:val="•"/>
      <w:lvlJc w:val="left"/>
      <w:pPr>
        <w:ind w:left="2902" w:hanging="485"/>
      </w:pPr>
      <w:rPr>
        <w:rFonts w:hint="default"/>
        <w:lang w:val="pl-PL" w:eastAsia="en-US" w:bidi="ar-SA"/>
      </w:rPr>
    </w:lvl>
    <w:lvl w:ilvl="4" w:tplc="44689ECE">
      <w:numFmt w:val="bullet"/>
      <w:lvlText w:val="•"/>
      <w:lvlJc w:val="left"/>
      <w:pPr>
        <w:ind w:left="3823" w:hanging="485"/>
      </w:pPr>
      <w:rPr>
        <w:rFonts w:hint="default"/>
        <w:lang w:val="pl-PL" w:eastAsia="en-US" w:bidi="ar-SA"/>
      </w:rPr>
    </w:lvl>
    <w:lvl w:ilvl="5" w:tplc="F376B882">
      <w:numFmt w:val="bullet"/>
      <w:lvlText w:val="•"/>
      <w:lvlJc w:val="left"/>
      <w:pPr>
        <w:ind w:left="4744" w:hanging="485"/>
      </w:pPr>
      <w:rPr>
        <w:rFonts w:hint="default"/>
        <w:lang w:val="pl-PL" w:eastAsia="en-US" w:bidi="ar-SA"/>
      </w:rPr>
    </w:lvl>
    <w:lvl w:ilvl="6" w:tplc="EFAE6980">
      <w:numFmt w:val="bullet"/>
      <w:lvlText w:val="•"/>
      <w:lvlJc w:val="left"/>
      <w:pPr>
        <w:ind w:left="5665" w:hanging="485"/>
      </w:pPr>
      <w:rPr>
        <w:rFonts w:hint="default"/>
        <w:lang w:val="pl-PL" w:eastAsia="en-US" w:bidi="ar-SA"/>
      </w:rPr>
    </w:lvl>
    <w:lvl w:ilvl="7" w:tplc="DEE45292">
      <w:numFmt w:val="bullet"/>
      <w:lvlText w:val="•"/>
      <w:lvlJc w:val="left"/>
      <w:pPr>
        <w:ind w:left="6586" w:hanging="485"/>
      </w:pPr>
      <w:rPr>
        <w:rFonts w:hint="default"/>
        <w:lang w:val="pl-PL" w:eastAsia="en-US" w:bidi="ar-SA"/>
      </w:rPr>
    </w:lvl>
    <w:lvl w:ilvl="8" w:tplc="3EC21ECE">
      <w:numFmt w:val="bullet"/>
      <w:lvlText w:val="•"/>
      <w:lvlJc w:val="left"/>
      <w:pPr>
        <w:ind w:left="7507" w:hanging="485"/>
      </w:pPr>
      <w:rPr>
        <w:rFonts w:hint="default"/>
        <w:lang w:val="pl-PL" w:eastAsia="en-US" w:bidi="ar-SA"/>
      </w:rPr>
    </w:lvl>
  </w:abstractNum>
  <w:abstractNum w:abstractNumId="13" w15:restartNumberingAfterBreak="0">
    <w:nsid w:val="3C833DE4"/>
    <w:multiLevelType w:val="hybridMultilevel"/>
    <w:tmpl w:val="4022ABBA"/>
    <w:lvl w:ilvl="0" w:tplc="60C82ED6">
      <w:start w:val="1"/>
      <w:numFmt w:val="decimal"/>
      <w:lvlText w:val="%1."/>
      <w:lvlJc w:val="left"/>
      <w:pPr>
        <w:ind w:left="1135"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9112FF"/>
    <w:multiLevelType w:val="hybridMultilevel"/>
    <w:tmpl w:val="F8B02F96"/>
    <w:lvl w:ilvl="0" w:tplc="D6FAEF14">
      <w:start w:val="1"/>
      <w:numFmt w:val="decimal"/>
      <w:lvlText w:val="%1."/>
      <w:lvlJc w:val="left"/>
      <w:pPr>
        <w:ind w:left="143" w:hanging="329"/>
      </w:pPr>
      <w:rPr>
        <w:rFonts w:ascii="Times New Roman" w:eastAsia="Times New Roman" w:hAnsi="Times New Roman" w:cs="Times New Roman" w:hint="default"/>
        <w:b w:val="0"/>
        <w:bCs w:val="0"/>
        <w:i w:val="0"/>
        <w:iCs w:val="0"/>
        <w:spacing w:val="-1"/>
        <w:w w:val="88"/>
        <w:sz w:val="22"/>
        <w:szCs w:val="22"/>
        <w:lang w:val="pl-PL" w:eastAsia="en-US" w:bidi="ar-SA"/>
      </w:rPr>
    </w:lvl>
    <w:lvl w:ilvl="1" w:tplc="50E6176A">
      <w:numFmt w:val="bullet"/>
      <w:lvlText w:val="•"/>
      <w:lvlJc w:val="left"/>
      <w:pPr>
        <w:ind w:left="1060" w:hanging="329"/>
      </w:pPr>
      <w:rPr>
        <w:rFonts w:hint="default"/>
        <w:lang w:val="pl-PL" w:eastAsia="en-US" w:bidi="ar-SA"/>
      </w:rPr>
    </w:lvl>
    <w:lvl w:ilvl="2" w:tplc="9664198C">
      <w:numFmt w:val="bullet"/>
      <w:lvlText w:val="•"/>
      <w:lvlJc w:val="left"/>
      <w:pPr>
        <w:ind w:left="1981" w:hanging="329"/>
      </w:pPr>
      <w:rPr>
        <w:rFonts w:hint="default"/>
        <w:lang w:val="pl-PL" w:eastAsia="en-US" w:bidi="ar-SA"/>
      </w:rPr>
    </w:lvl>
    <w:lvl w:ilvl="3" w:tplc="58869D2A">
      <w:numFmt w:val="bullet"/>
      <w:lvlText w:val="•"/>
      <w:lvlJc w:val="left"/>
      <w:pPr>
        <w:ind w:left="2902" w:hanging="329"/>
      </w:pPr>
      <w:rPr>
        <w:rFonts w:hint="default"/>
        <w:lang w:val="pl-PL" w:eastAsia="en-US" w:bidi="ar-SA"/>
      </w:rPr>
    </w:lvl>
    <w:lvl w:ilvl="4" w:tplc="FCA4A290">
      <w:numFmt w:val="bullet"/>
      <w:lvlText w:val="•"/>
      <w:lvlJc w:val="left"/>
      <w:pPr>
        <w:ind w:left="3823" w:hanging="329"/>
      </w:pPr>
      <w:rPr>
        <w:rFonts w:hint="default"/>
        <w:lang w:val="pl-PL" w:eastAsia="en-US" w:bidi="ar-SA"/>
      </w:rPr>
    </w:lvl>
    <w:lvl w:ilvl="5" w:tplc="D62E5D0A">
      <w:numFmt w:val="bullet"/>
      <w:lvlText w:val="•"/>
      <w:lvlJc w:val="left"/>
      <w:pPr>
        <w:ind w:left="4744" w:hanging="329"/>
      </w:pPr>
      <w:rPr>
        <w:rFonts w:hint="default"/>
        <w:lang w:val="pl-PL" w:eastAsia="en-US" w:bidi="ar-SA"/>
      </w:rPr>
    </w:lvl>
    <w:lvl w:ilvl="6" w:tplc="E250D57C">
      <w:numFmt w:val="bullet"/>
      <w:lvlText w:val="•"/>
      <w:lvlJc w:val="left"/>
      <w:pPr>
        <w:ind w:left="5665" w:hanging="329"/>
      </w:pPr>
      <w:rPr>
        <w:rFonts w:hint="default"/>
        <w:lang w:val="pl-PL" w:eastAsia="en-US" w:bidi="ar-SA"/>
      </w:rPr>
    </w:lvl>
    <w:lvl w:ilvl="7" w:tplc="79A05382">
      <w:numFmt w:val="bullet"/>
      <w:lvlText w:val="•"/>
      <w:lvlJc w:val="left"/>
      <w:pPr>
        <w:ind w:left="6586" w:hanging="329"/>
      </w:pPr>
      <w:rPr>
        <w:rFonts w:hint="default"/>
        <w:lang w:val="pl-PL" w:eastAsia="en-US" w:bidi="ar-SA"/>
      </w:rPr>
    </w:lvl>
    <w:lvl w:ilvl="8" w:tplc="F52E7EF8">
      <w:numFmt w:val="bullet"/>
      <w:lvlText w:val="•"/>
      <w:lvlJc w:val="left"/>
      <w:pPr>
        <w:ind w:left="7507" w:hanging="329"/>
      </w:pPr>
      <w:rPr>
        <w:rFonts w:hint="default"/>
        <w:lang w:val="pl-PL" w:eastAsia="en-US" w:bidi="ar-SA"/>
      </w:rPr>
    </w:lvl>
  </w:abstractNum>
  <w:abstractNum w:abstractNumId="15" w15:restartNumberingAfterBreak="0">
    <w:nsid w:val="5C2C43EF"/>
    <w:multiLevelType w:val="hybridMultilevel"/>
    <w:tmpl w:val="AEBE4054"/>
    <w:lvl w:ilvl="0" w:tplc="63F8C0F0">
      <w:start w:val="1"/>
      <w:numFmt w:val="upperRoman"/>
      <w:lvlText w:val="%1."/>
      <w:lvlJc w:val="left"/>
      <w:pPr>
        <w:ind w:left="707" w:hanging="567"/>
      </w:pPr>
      <w:rPr>
        <w:rFonts w:ascii="Times New Roman" w:eastAsia="Times New Roman" w:hAnsi="Times New Roman" w:cs="Times New Roman" w:hint="default"/>
        <w:b/>
        <w:bCs/>
        <w:i w:val="0"/>
        <w:iCs w:val="0"/>
        <w:spacing w:val="0"/>
        <w:w w:val="100"/>
        <w:sz w:val="24"/>
        <w:szCs w:val="24"/>
        <w:lang w:val="pl-PL" w:eastAsia="en-US" w:bidi="ar-SA"/>
      </w:rPr>
    </w:lvl>
    <w:lvl w:ilvl="1" w:tplc="60C82ED6">
      <w:start w:val="1"/>
      <w:numFmt w:val="decimal"/>
      <w:lvlText w:val="%2."/>
      <w:lvlJc w:val="left"/>
      <w:pPr>
        <w:ind w:left="1135"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2" w:tplc="41280468">
      <w:start w:val="1"/>
      <w:numFmt w:val="lowerLetter"/>
      <w:lvlText w:val="%3)"/>
      <w:lvlJc w:val="left"/>
      <w:pPr>
        <w:ind w:left="1559" w:hanging="423"/>
      </w:pPr>
      <w:rPr>
        <w:rFonts w:hint="default"/>
        <w:spacing w:val="-1"/>
        <w:w w:val="100"/>
        <w:lang w:val="pl-PL" w:eastAsia="en-US" w:bidi="ar-SA"/>
      </w:rPr>
    </w:lvl>
    <w:lvl w:ilvl="3" w:tplc="601A402A">
      <w:numFmt w:val="bullet"/>
      <w:lvlText w:val="•"/>
      <w:lvlJc w:val="left"/>
      <w:pPr>
        <w:ind w:left="2534" w:hanging="423"/>
      </w:pPr>
      <w:rPr>
        <w:rFonts w:hint="default"/>
        <w:lang w:val="pl-PL" w:eastAsia="en-US" w:bidi="ar-SA"/>
      </w:rPr>
    </w:lvl>
    <w:lvl w:ilvl="4" w:tplc="097076C2">
      <w:numFmt w:val="bullet"/>
      <w:lvlText w:val="•"/>
      <w:lvlJc w:val="left"/>
      <w:pPr>
        <w:ind w:left="3509" w:hanging="423"/>
      </w:pPr>
      <w:rPr>
        <w:rFonts w:hint="default"/>
        <w:lang w:val="pl-PL" w:eastAsia="en-US" w:bidi="ar-SA"/>
      </w:rPr>
    </w:lvl>
    <w:lvl w:ilvl="5" w:tplc="5B02D804">
      <w:numFmt w:val="bullet"/>
      <w:lvlText w:val="•"/>
      <w:lvlJc w:val="left"/>
      <w:pPr>
        <w:ind w:left="4483" w:hanging="423"/>
      </w:pPr>
      <w:rPr>
        <w:rFonts w:hint="default"/>
        <w:lang w:val="pl-PL" w:eastAsia="en-US" w:bidi="ar-SA"/>
      </w:rPr>
    </w:lvl>
    <w:lvl w:ilvl="6" w:tplc="8B026B94">
      <w:numFmt w:val="bullet"/>
      <w:lvlText w:val="•"/>
      <w:lvlJc w:val="left"/>
      <w:pPr>
        <w:ind w:left="5458" w:hanging="423"/>
      </w:pPr>
      <w:rPr>
        <w:rFonts w:hint="default"/>
        <w:lang w:val="pl-PL" w:eastAsia="en-US" w:bidi="ar-SA"/>
      </w:rPr>
    </w:lvl>
    <w:lvl w:ilvl="7" w:tplc="7BB06C52">
      <w:numFmt w:val="bullet"/>
      <w:lvlText w:val="•"/>
      <w:lvlJc w:val="left"/>
      <w:pPr>
        <w:ind w:left="6432" w:hanging="423"/>
      </w:pPr>
      <w:rPr>
        <w:rFonts w:hint="default"/>
        <w:lang w:val="pl-PL" w:eastAsia="en-US" w:bidi="ar-SA"/>
      </w:rPr>
    </w:lvl>
    <w:lvl w:ilvl="8" w:tplc="DDA822F2">
      <w:numFmt w:val="bullet"/>
      <w:lvlText w:val="•"/>
      <w:lvlJc w:val="left"/>
      <w:pPr>
        <w:ind w:left="7407" w:hanging="423"/>
      </w:pPr>
      <w:rPr>
        <w:rFonts w:hint="default"/>
        <w:lang w:val="pl-PL" w:eastAsia="en-US" w:bidi="ar-SA"/>
      </w:rPr>
    </w:lvl>
  </w:abstractNum>
  <w:abstractNum w:abstractNumId="16" w15:restartNumberingAfterBreak="0">
    <w:nsid w:val="5F44039F"/>
    <w:multiLevelType w:val="hybridMultilevel"/>
    <w:tmpl w:val="464AF82A"/>
    <w:lvl w:ilvl="0" w:tplc="E520A6E0">
      <w:start w:val="1"/>
      <w:numFmt w:val="lowerLetter"/>
      <w:lvlText w:val="%1)"/>
      <w:lvlJc w:val="left"/>
      <w:pPr>
        <w:ind w:left="142" w:hanging="274"/>
      </w:pPr>
      <w:rPr>
        <w:rFonts w:ascii="Times New Roman" w:eastAsia="Times New Roman" w:hAnsi="Times New Roman" w:cs="Times New Roman" w:hint="default"/>
        <w:b w:val="0"/>
        <w:bCs w:val="0"/>
        <w:i w:val="0"/>
        <w:iCs w:val="0"/>
        <w:spacing w:val="0"/>
        <w:w w:val="100"/>
        <w:sz w:val="22"/>
        <w:szCs w:val="22"/>
        <w:lang w:val="pl-PL" w:eastAsia="en-US" w:bidi="ar-SA"/>
      </w:rPr>
    </w:lvl>
    <w:lvl w:ilvl="1" w:tplc="79088474">
      <w:numFmt w:val="bullet"/>
      <w:lvlText w:val="•"/>
      <w:lvlJc w:val="left"/>
      <w:pPr>
        <w:ind w:left="1060" w:hanging="274"/>
      </w:pPr>
      <w:rPr>
        <w:rFonts w:hint="default"/>
        <w:lang w:val="pl-PL" w:eastAsia="en-US" w:bidi="ar-SA"/>
      </w:rPr>
    </w:lvl>
    <w:lvl w:ilvl="2" w:tplc="F6D84FEA">
      <w:numFmt w:val="bullet"/>
      <w:lvlText w:val="•"/>
      <w:lvlJc w:val="left"/>
      <w:pPr>
        <w:ind w:left="1981" w:hanging="274"/>
      </w:pPr>
      <w:rPr>
        <w:rFonts w:hint="default"/>
        <w:lang w:val="pl-PL" w:eastAsia="en-US" w:bidi="ar-SA"/>
      </w:rPr>
    </w:lvl>
    <w:lvl w:ilvl="3" w:tplc="4B30F118">
      <w:numFmt w:val="bullet"/>
      <w:lvlText w:val="•"/>
      <w:lvlJc w:val="left"/>
      <w:pPr>
        <w:ind w:left="2902" w:hanging="274"/>
      </w:pPr>
      <w:rPr>
        <w:rFonts w:hint="default"/>
        <w:lang w:val="pl-PL" w:eastAsia="en-US" w:bidi="ar-SA"/>
      </w:rPr>
    </w:lvl>
    <w:lvl w:ilvl="4" w:tplc="ACDA9630">
      <w:numFmt w:val="bullet"/>
      <w:lvlText w:val="•"/>
      <w:lvlJc w:val="left"/>
      <w:pPr>
        <w:ind w:left="3823" w:hanging="274"/>
      </w:pPr>
      <w:rPr>
        <w:rFonts w:hint="default"/>
        <w:lang w:val="pl-PL" w:eastAsia="en-US" w:bidi="ar-SA"/>
      </w:rPr>
    </w:lvl>
    <w:lvl w:ilvl="5" w:tplc="5D3414A4">
      <w:numFmt w:val="bullet"/>
      <w:lvlText w:val="•"/>
      <w:lvlJc w:val="left"/>
      <w:pPr>
        <w:ind w:left="4744" w:hanging="274"/>
      </w:pPr>
      <w:rPr>
        <w:rFonts w:hint="default"/>
        <w:lang w:val="pl-PL" w:eastAsia="en-US" w:bidi="ar-SA"/>
      </w:rPr>
    </w:lvl>
    <w:lvl w:ilvl="6" w:tplc="1FF69516">
      <w:numFmt w:val="bullet"/>
      <w:lvlText w:val="•"/>
      <w:lvlJc w:val="left"/>
      <w:pPr>
        <w:ind w:left="5665" w:hanging="274"/>
      </w:pPr>
      <w:rPr>
        <w:rFonts w:hint="default"/>
        <w:lang w:val="pl-PL" w:eastAsia="en-US" w:bidi="ar-SA"/>
      </w:rPr>
    </w:lvl>
    <w:lvl w:ilvl="7" w:tplc="162E3924">
      <w:numFmt w:val="bullet"/>
      <w:lvlText w:val="•"/>
      <w:lvlJc w:val="left"/>
      <w:pPr>
        <w:ind w:left="6586" w:hanging="274"/>
      </w:pPr>
      <w:rPr>
        <w:rFonts w:hint="default"/>
        <w:lang w:val="pl-PL" w:eastAsia="en-US" w:bidi="ar-SA"/>
      </w:rPr>
    </w:lvl>
    <w:lvl w:ilvl="8" w:tplc="A65E0DBC">
      <w:numFmt w:val="bullet"/>
      <w:lvlText w:val="•"/>
      <w:lvlJc w:val="left"/>
      <w:pPr>
        <w:ind w:left="7507" w:hanging="274"/>
      </w:pPr>
      <w:rPr>
        <w:rFonts w:hint="default"/>
        <w:lang w:val="pl-PL" w:eastAsia="en-US" w:bidi="ar-SA"/>
      </w:rPr>
    </w:lvl>
  </w:abstractNum>
  <w:abstractNum w:abstractNumId="17" w15:restartNumberingAfterBreak="0">
    <w:nsid w:val="6B1B40D3"/>
    <w:multiLevelType w:val="hybridMultilevel"/>
    <w:tmpl w:val="208C19B6"/>
    <w:lvl w:ilvl="0" w:tplc="D834BFC4">
      <w:start w:val="1"/>
      <w:numFmt w:val="decimal"/>
      <w:lvlText w:val="%1."/>
      <w:lvlJc w:val="left"/>
      <w:pPr>
        <w:ind w:left="143" w:hanging="711"/>
      </w:pPr>
      <w:rPr>
        <w:rFonts w:hint="default"/>
        <w:spacing w:val="0"/>
        <w:w w:val="100"/>
        <w:lang w:val="pl-PL" w:eastAsia="en-US" w:bidi="ar-SA"/>
      </w:rPr>
    </w:lvl>
    <w:lvl w:ilvl="1" w:tplc="4EC8D196">
      <w:start w:val="1"/>
      <w:numFmt w:val="lowerLetter"/>
      <w:lvlText w:val="%2)"/>
      <w:lvlJc w:val="left"/>
      <w:pPr>
        <w:ind w:left="143" w:hanging="226"/>
      </w:pPr>
      <w:rPr>
        <w:rFonts w:ascii="Times New Roman" w:eastAsia="Times New Roman" w:hAnsi="Times New Roman" w:cs="Times New Roman" w:hint="default"/>
        <w:b w:val="0"/>
        <w:bCs w:val="0"/>
        <w:i w:val="0"/>
        <w:iCs w:val="0"/>
        <w:spacing w:val="0"/>
        <w:w w:val="100"/>
        <w:sz w:val="22"/>
        <w:szCs w:val="22"/>
        <w:lang w:val="pl-PL" w:eastAsia="en-US" w:bidi="ar-SA"/>
      </w:rPr>
    </w:lvl>
    <w:lvl w:ilvl="2" w:tplc="DE365AFE">
      <w:numFmt w:val="bullet"/>
      <w:lvlText w:val="•"/>
      <w:lvlJc w:val="left"/>
      <w:pPr>
        <w:ind w:left="1981" w:hanging="226"/>
      </w:pPr>
      <w:rPr>
        <w:rFonts w:hint="default"/>
        <w:lang w:val="pl-PL" w:eastAsia="en-US" w:bidi="ar-SA"/>
      </w:rPr>
    </w:lvl>
    <w:lvl w:ilvl="3" w:tplc="5E9610A0">
      <w:numFmt w:val="bullet"/>
      <w:lvlText w:val="•"/>
      <w:lvlJc w:val="left"/>
      <w:pPr>
        <w:ind w:left="2902" w:hanging="226"/>
      </w:pPr>
      <w:rPr>
        <w:rFonts w:hint="default"/>
        <w:lang w:val="pl-PL" w:eastAsia="en-US" w:bidi="ar-SA"/>
      </w:rPr>
    </w:lvl>
    <w:lvl w:ilvl="4" w:tplc="2F1247A6">
      <w:numFmt w:val="bullet"/>
      <w:lvlText w:val="•"/>
      <w:lvlJc w:val="left"/>
      <w:pPr>
        <w:ind w:left="3823" w:hanging="226"/>
      </w:pPr>
      <w:rPr>
        <w:rFonts w:hint="default"/>
        <w:lang w:val="pl-PL" w:eastAsia="en-US" w:bidi="ar-SA"/>
      </w:rPr>
    </w:lvl>
    <w:lvl w:ilvl="5" w:tplc="34A6199E">
      <w:numFmt w:val="bullet"/>
      <w:lvlText w:val="•"/>
      <w:lvlJc w:val="left"/>
      <w:pPr>
        <w:ind w:left="4744" w:hanging="226"/>
      </w:pPr>
      <w:rPr>
        <w:rFonts w:hint="default"/>
        <w:lang w:val="pl-PL" w:eastAsia="en-US" w:bidi="ar-SA"/>
      </w:rPr>
    </w:lvl>
    <w:lvl w:ilvl="6" w:tplc="198A043A">
      <w:numFmt w:val="bullet"/>
      <w:lvlText w:val="•"/>
      <w:lvlJc w:val="left"/>
      <w:pPr>
        <w:ind w:left="5665" w:hanging="226"/>
      </w:pPr>
      <w:rPr>
        <w:rFonts w:hint="default"/>
        <w:lang w:val="pl-PL" w:eastAsia="en-US" w:bidi="ar-SA"/>
      </w:rPr>
    </w:lvl>
    <w:lvl w:ilvl="7" w:tplc="9EC8E0D0">
      <w:numFmt w:val="bullet"/>
      <w:lvlText w:val="•"/>
      <w:lvlJc w:val="left"/>
      <w:pPr>
        <w:ind w:left="6586" w:hanging="226"/>
      </w:pPr>
      <w:rPr>
        <w:rFonts w:hint="default"/>
        <w:lang w:val="pl-PL" w:eastAsia="en-US" w:bidi="ar-SA"/>
      </w:rPr>
    </w:lvl>
    <w:lvl w:ilvl="8" w:tplc="3F5C03F4">
      <w:numFmt w:val="bullet"/>
      <w:lvlText w:val="•"/>
      <w:lvlJc w:val="left"/>
      <w:pPr>
        <w:ind w:left="7507" w:hanging="226"/>
      </w:pPr>
      <w:rPr>
        <w:rFonts w:hint="default"/>
        <w:lang w:val="pl-PL" w:eastAsia="en-US" w:bidi="ar-SA"/>
      </w:rPr>
    </w:lvl>
  </w:abstractNum>
  <w:abstractNum w:abstractNumId="18" w15:restartNumberingAfterBreak="0">
    <w:nsid w:val="766E37B5"/>
    <w:multiLevelType w:val="hybridMultilevel"/>
    <w:tmpl w:val="8D1272A4"/>
    <w:lvl w:ilvl="0" w:tplc="9B742362">
      <w:start w:val="1"/>
      <w:numFmt w:val="decimal"/>
      <w:lvlText w:val="%1."/>
      <w:lvlJc w:val="left"/>
      <w:pPr>
        <w:ind w:left="359" w:hanging="216"/>
      </w:pPr>
      <w:rPr>
        <w:rFonts w:ascii="Times New Roman" w:eastAsia="Times New Roman" w:hAnsi="Times New Roman" w:cs="Times New Roman" w:hint="default"/>
        <w:b w:val="0"/>
        <w:bCs w:val="0"/>
        <w:i w:val="0"/>
        <w:iCs w:val="0"/>
        <w:spacing w:val="0"/>
        <w:w w:val="100"/>
        <w:sz w:val="22"/>
        <w:szCs w:val="22"/>
        <w:lang w:val="pl-PL" w:eastAsia="en-US" w:bidi="ar-SA"/>
      </w:rPr>
    </w:lvl>
    <w:lvl w:ilvl="1" w:tplc="CBD07DF4">
      <w:numFmt w:val="bullet"/>
      <w:lvlText w:val="•"/>
      <w:lvlJc w:val="left"/>
      <w:pPr>
        <w:ind w:left="1258" w:hanging="216"/>
      </w:pPr>
      <w:rPr>
        <w:rFonts w:hint="default"/>
        <w:lang w:val="pl-PL" w:eastAsia="en-US" w:bidi="ar-SA"/>
      </w:rPr>
    </w:lvl>
    <w:lvl w:ilvl="2" w:tplc="90966FC4">
      <w:numFmt w:val="bullet"/>
      <w:lvlText w:val="•"/>
      <w:lvlJc w:val="left"/>
      <w:pPr>
        <w:ind w:left="2157" w:hanging="216"/>
      </w:pPr>
      <w:rPr>
        <w:rFonts w:hint="default"/>
        <w:lang w:val="pl-PL" w:eastAsia="en-US" w:bidi="ar-SA"/>
      </w:rPr>
    </w:lvl>
    <w:lvl w:ilvl="3" w:tplc="2F30C5B6">
      <w:numFmt w:val="bullet"/>
      <w:lvlText w:val="•"/>
      <w:lvlJc w:val="left"/>
      <w:pPr>
        <w:ind w:left="3056" w:hanging="216"/>
      </w:pPr>
      <w:rPr>
        <w:rFonts w:hint="default"/>
        <w:lang w:val="pl-PL" w:eastAsia="en-US" w:bidi="ar-SA"/>
      </w:rPr>
    </w:lvl>
    <w:lvl w:ilvl="4" w:tplc="5758511E">
      <w:numFmt w:val="bullet"/>
      <w:lvlText w:val="•"/>
      <w:lvlJc w:val="left"/>
      <w:pPr>
        <w:ind w:left="3955" w:hanging="216"/>
      </w:pPr>
      <w:rPr>
        <w:rFonts w:hint="default"/>
        <w:lang w:val="pl-PL" w:eastAsia="en-US" w:bidi="ar-SA"/>
      </w:rPr>
    </w:lvl>
    <w:lvl w:ilvl="5" w:tplc="3A705512">
      <w:numFmt w:val="bullet"/>
      <w:lvlText w:val="•"/>
      <w:lvlJc w:val="left"/>
      <w:pPr>
        <w:ind w:left="4854" w:hanging="216"/>
      </w:pPr>
      <w:rPr>
        <w:rFonts w:hint="default"/>
        <w:lang w:val="pl-PL" w:eastAsia="en-US" w:bidi="ar-SA"/>
      </w:rPr>
    </w:lvl>
    <w:lvl w:ilvl="6" w:tplc="FC888E70">
      <w:numFmt w:val="bullet"/>
      <w:lvlText w:val="•"/>
      <w:lvlJc w:val="left"/>
      <w:pPr>
        <w:ind w:left="5753" w:hanging="216"/>
      </w:pPr>
      <w:rPr>
        <w:rFonts w:hint="default"/>
        <w:lang w:val="pl-PL" w:eastAsia="en-US" w:bidi="ar-SA"/>
      </w:rPr>
    </w:lvl>
    <w:lvl w:ilvl="7" w:tplc="FA58AB8E">
      <w:numFmt w:val="bullet"/>
      <w:lvlText w:val="•"/>
      <w:lvlJc w:val="left"/>
      <w:pPr>
        <w:ind w:left="6652" w:hanging="216"/>
      </w:pPr>
      <w:rPr>
        <w:rFonts w:hint="default"/>
        <w:lang w:val="pl-PL" w:eastAsia="en-US" w:bidi="ar-SA"/>
      </w:rPr>
    </w:lvl>
    <w:lvl w:ilvl="8" w:tplc="DA3241B6">
      <w:numFmt w:val="bullet"/>
      <w:lvlText w:val="•"/>
      <w:lvlJc w:val="left"/>
      <w:pPr>
        <w:ind w:left="7551" w:hanging="216"/>
      </w:pPr>
      <w:rPr>
        <w:rFonts w:hint="default"/>
        <w:lang w:val="pl-PL" w:eastAsia="en-US" w:bidi="ar-SA"/>
      </w:rPr>
    </w:lvl>
  </w:abstractNum>
  <w:abstractNum w:abstractNumId="19" w15:restartNumberingAfterBreak="0">
    <w:nsid w:val="7FA3760A"/>
    <w:multiLevelType w:val="hybridMultilevel"/>
    <w:tmpl w:val="56D6EBBA"/>
    <w:lvl w:ilvl="0" w:tplc="EEF49582">
      <w:start w:val="1"/>
      <w:numFmt w:val="decimal"/>
      <w:lvlText w:val="%1."/>
      <w:lvlJc w:val="left"/>
      <w:pPr>
        <w:ind w:left="143" w:hanging="252"/>
      </w:pPr>
      <w:rPr>
        <w:rFonts w:hint="default"/>
        <w:spacing w:val="0"/>
        <w:w w:val="100"/>
        <w:lang w:val="pl-PL" w:eastAsia="en-US" w:bidi="ar-SA"/>
      </w:rPr>
    </w:lvl>
    <w:lvl w:ilvl="1" w:tplc="1C321568">
      <w:numFmt w:val="bullet"/>
      <w:lvlText w:val="•"/>
      <w:lvlJc w:val="left"/>
      <w:pPr>
        <w:ind w:left="1060" w:hanging="252"/>
      </w:pPr>
      <w:rPr>
        <w:rFonts w:hint="default"/>
        <w:lang w:val="pl-PL" w:eastAsia="en-US" w:bidi="ar-SA"/>
      </w:rPr>
    </w:lvl>
    <w:lvl w:ilvl="2" w:tplc="76FC144A">
      <w:numFmt w:val="bullet"/>
      <w:lvlText w:val="•"/>
      <w:lvlJc w:val="left"/>
      <w:pPr>
        <w:ind w:left="1981" w:hanging="252"/>
      </w:pPr>
      <w:rPr>
        <w:rFonts w:hint="default"/>
        <w:lang w:val="pl-PL" w:eastAsia="en-US" w:bidi="ar-SA"/>
      </w:rPr>
    </w:lvl>
    <w:lvl w:ilvl="3" w:tplc="A6FA5FFC">
      <w:numFmt w:val="bullet"/>
      <w:lvlText w:val="•"/>
      <w:lvlJc w:val="left"/>
      <w:pPr>
        <w:ind w:left="2902" w:hanging="252"/>
      </w:pPr>
      <w:rPr>
        <w:rFonts w:hint="default"/>
        <w:lang w:val="pl-PL" w:eastAsia="en-US" w:bidi="ar-SA"/>
      </w:rPr>
    </w:lvl>
    <w:lvl w:ilvl="4" w:tplc="D5D4BC7C">
      <w:numFmt w:val="bullet"/>
      <w:lvlText w:val="•"/>
      <w:lvlJc w:val="left"/>
      <w:pPr>
        <w:ind w:left="3823" w:hanging="252"/>
      </w:pPr>
      <w:rPr>
        <w:rFonts w:hint="default"/>
        <w:lang w:val="pl-PL" w:eastAsia="en-US" w:bidi="ar-SA"/>
      </w:rPr>
    </w:lvl>
    <w:lvl w:ilvl="5" w:tplc="8708B2D0">
      <w:numFmt w:val="bullet"/>
      <w:lvlText w:val="•"/>
      <w:lvlJc w:val="left"/>
      <w:pPr>
        <w:ind w:left="4744" w:hanging="252"/>
      </w:pPr>
      <w:rPr>
        <w:rFonts w:hint="default"/>
        <w:lang w:val="pl-PL" w:eastAsia="en-US" w:bidi="ar-SA"/>
      </w:rPr>
    </w:lvl>
    <w:lvl w:ilvl="6" w:tplc="69567FE0">
      <w:numFmt w:val="bullet"/>
      <w:lvlText w:val="•"/>
      <w:lvlJc w:val="left"/>
      <w:pPr>
        <w:ind w:left="5665" w:hanging="252"/>
      </w:pPr>
      <w:rPr>
        <w:rFonts w:hint="default"/>
        <w:lang w:val="pl-PL" w:eastAsia="en-US" w:bidi="ar-SA"/>
      </w:rPr>
    </w:lvl>
    <w:lvl w:ilvl="7" w:tplc="46E67C50">
      <w:numFmt w:val="bullet"/>
      <w:lvlText w:val="•"/>
      <w:lvlJc w:val="left"/>
      <w:pPr>
        <w:ind w:left="6586" w:hanging="252"/>
      </w:pPr>
      <w:rPr>
        <w:rFonts w:hint="default"/>
        <w:lang w:val="pl-PL" w:eastAsia="en-US" w:bidi="ar-SA"/>
      </w:rPr>
    </w:lvl>
    <w:lvl w:ilvl="8" w:tplc="ABA0B1B6">
      <w:numFmt w:val="bullet"/>
      <w:lvlText w:val="•"/>
      <w:lvlJc w:val="left"/>
      <w:pPr>
        <w:ind w:left="7507" w:hanging="252"/>
      </w:pPr>
      <w:rPr>
        <w:rFonts w:hint="default"/>
        <w:lang w:val="pl-PL" w:eastAsia="en-US" w:bidi="ar-SA"/>
      </w:rPr>
    </w:lvl>
  </w:abstractNum>
  <w:num w:numId="1" w16cid:durableId="1154444236">
    <w:abstractNumId w:val="14"/>
  </w:num>
  <w:num w:numId="2" w16cid:durableId="1717002551">
    <w:abstractNumId w:val="8"/>
  </w:num>
  <w:num w:numId="3" w16cid:durableId="1390836630">
    <w:abstractNumId w:val="12"/>
  </w:num>
  <w:num w:numId="4" w16cid:durableId="1555501694">
    <w:abstractNumId w:val="5"/>
  </w:num>
  <w:num w:numId="5" w16cid:durableId="2081097242">
    <w:abstractNumId w:val="16"/>
  </w:num>
  <w:num w:numId="6" w16cid:durableId="705299870">
    <w:abstractNumId w:val="6"/>
  </w:num>
  <w:num w:numId="7" w16cid:durableId="477263765">
    <w:abstractNumId w:val="2"/>
  </w:num>
  <w:num w:numId="8" w16cid:durableId="1595867186">
    <w:abstractNumId w:val="17"/>
  </w:num>
  <w:num w:numId="9" w16cid:durableId="585379676">
    <w:abstractNumId w:val="18"/>
  </w:num>
  <w:num w:numId="10" w16cid:durableId="609821147">
    <w:abstractNumId w:val="4"/>
  </w:num>
  <w:num w:numId="11" w16cid:durableId="1318874734">
    <w:abstractNumId w:val="9"/>
  </w:num>
  <w:num w:numId="12" w16cid:durableId="787040956">
    <w:abstractNumId w:val="19"/>
  </w:num>
  <w:num w:numId="13" w16cid:durableId="560215630">
    <w:abstractNumId w:val="7"/>
  </w:num>
  <w:num w:numId="14" w16cid:durableId="1359157214">
    <w:abstractNumId w:val="1"/>
  </w:num>
  <w:num w:numId="15" w16cid:durableId="499471411">
    <w:abstractNumId w:val="11"/>
  </w:num>
  <w:num w:numId="16" w16cid:durableId="1840266166">
    <w:abstractNumId w:val="3"/>
  </w:num>
  <w:num w:numId="17" w16cid:durableId="179512342">
    <w:abstractNumId w:val="10"/>
  </w:num>
  <w:num w:numId="18" w16cid:durableId="2124152855">
    <w:abstractNumId w:val="15"/>
  </w:num>
  <w:num w:numId="19" w16cid:durableId="630093218">
    <w:abstractNumId w:val="0"/>
  </w:num>
  <w:num w:numId="20" w16cid:durableId="10181915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4FC"/>
    <w:rsid w:val="000252E1"/>
    <w:rsid w:val="005C1CE7"/>
    <w:rsid w:val="00604393"/>
    <w:rsid w:val="006524E2"/>
    <w:rsid w:val="009863F2"/>
    <w:rsid w:val="00B146C1"/>
    <w:rsid w:val="00CD13D9"/>
    <w:rsid w:val="00E21278"/>
    <w:rsid w:val="00E564FC"/>
    <w:rsid w:val="00E632C3"/>
    <w:rsid w:val="00E96EB4"/>
    <w:rsid w:val="00F501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8037B"/>
  <w15:docId w15:val="{9EAB388B-8396-4034-BB7F-FD1919A73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6"/>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43"/>
      <w:jc w:val="both"/>
    </w:pPr>
  </w:style>
  <w:style w:type="paragraph" w:styleId="Akapitzlist">
    <w:name w:val="List Paragraph"/>
    <w:aliases w:val="L1,Numerowanie,maz_wyliczenie,opis dzialania,K-P_odwolanie,A_wyliczenie,Akapit z listą5,Akapit z listą51,T_SZ_List Paragraph,normalny tekst,Akapit z listą BS,Kolorowa lista — akcent 11,Signature,Nagł. 4 SW,CW_Lista,sw tekst,lubu 1)_wypkt."/>
    <w:basedOn w:val="Normalny"/>
    <w:link w:val="AkapitzlistZnak"/>
    <w:uiPriority w:val="34"/>
    <w:qFormat/>
    <w:pPr>
      <w:ind w:left="143"/>
      <w:jc w:val="both"/>
    </w:pPr>
  </w:style>
  <w:style w:type="paragraph" w:customStyle="1" w:styleId="TableParagraph">
    <w:name w:val="Table Paragraph"/>
    <w:basedOn w:val="Normalny"/>
    <w:uiPriority w:val="1"/>
    <w:qFormat/>
  </w:style>
  <w:style w:type="character" w:customStyle="1" w:styleId="AkapitzlistZnak">
    <w:name w:val="Akapit z listą Znak"/>
    <w:aliases w:val="L1 Znak,Numerowanie Znak,maz_wyliczenie Znak,opis dzialania Znak,K-P_odwolanie Znak,A_wyliczenie Znak,Akapit z listą5 Znak,Akapit z listą51 Znak,T_SZ_List Paragraph Znak,normalny tekst Znak,Akapit z listą BS Znak,Signature Znak"/>
    <w:link w:val="Akapitzlist"/>
    <w:uiPriority w:val="34"/>
    <w:qFormat/>
    <w:rsid w:val="00E632C3"/>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zamowienia@zsckrsedziejowice.pl" TargetMode="External"/><Relationship Id="rId3" Type="http://schemas.openxmlformats.org/officeDocument/2006/relationships/settings" Target="settings.xml"/><Relationship Id="rId7" Type="http://schemas.openxmlformats.org/officeDocument/2006/relationships/hyperlink" Target="mailto:zamowienia@zsckrsedziejowice.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6696</Words>
  <Characters>40177</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46780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adura</dc:creator>
  <cp:lastModifiedBy>Jolanta Sobera</cp:lastModifiedBy>
  <cp:revision>4</cp:revision>
  <dcterms:created xsi:type="dcterms:W3CDTF">2025-10-22T12:49:00Z</dcterms:created>
  <dcterms:modified xsi:type="dcterms:W3CDTF">2026-04-20T10:20:00Z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Creator">
    <vt:lpwstr>Acrobat PDFMaker 25 dla programu Word</vt:lpwstr>
  </property>
  <property fmtid="{D5CDD505-2E9C-101B-9397-08002B2CF9AE}" pid="4" name="LastSaved">
    <vt:filetime>2025-09-10T00:00:00Z</vt:filetime>
  </property>
  <property fmtid="{D5CDD505-2E9C-101B-9397-08002B2CF9AE}" pid="5" name="Producer">
    <vt:lpwstr>Adobe PDF Library 25.1.51</vt:lpwstr>
  </property>
  <property fmtid="{D5CDD505-2E9C-101B-9397-08002B2CF9AE}" pid="6" name="SourceModified">
    <vt:lpwstr>D:20250620084343</vt:lpwstr>
  </property>
</Properties>
</file>